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0E94" w:rsidRPr="002E0E94" w:rsidRDefault="002E0E94" w:rsidP="002E0E94">
      <w:pPr>
        <w:spacing w:line="360" w:lineRule="auto"/>
        <w:jc w:val="center"/>
        <w:textAlignment w:val="center"/>
        <w:rPr>
          <w:rFonts w:ascii="宋体" w:hAnsi="宋体"/>
          <w:b/>
          <w:color w:val="FF0000"/>
          <w:sz w:val="32"/>
        </w:rPr>
      </w:pPr>
      <w:bookmarkStart w:id="0" w:name="_GoBack"/>
      <w:r w:rsidRPr="002E0E94">
        <w:rPr>
          <w:rFonts w:ascii="宋体" w:hAnsi="宋体"/>
          <w:b/>
          <w:noProof/>
          <w:color w:val="FF0000"/>
          <w:sz w:val="32"/>
        </w:rPr>
        <w:drawing>
          <wp:anchor distT="0" distB="0" distL="114300" distR="114300" simplePos="0" relativeHeight="251659264" behindDoc="0" locked="0" layoutInCell="1" allowOverlap="1" wp14:anchorId="27A1501C" wp14:editId="728AF917">
            <wp:simplePos x="0" y="0"/>
            <wp:positionH relativeFrom="page">
              <wp:posOffset>11391900</wp:posOffset>
            </wp:positionH>
            <wp:positionV relativeFrom="topMargin">
              <wp:posOffset>12192000</wp:posOffset>
            </wp:positionV>
            <wp:extent cx="368300" cy="457200"/>
            <wp:effectExtent l="0" t="0" r="0" b="0"/>
            <wp:wrapNone/>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8300" cy="457200"/>
                    </a:xfrm>
                    <a:prstGeom prst="rect">
                      <a:avLst/>
                    </a:prstGeom>
                    <a:noFill/>
                  </pic:spPr>
                </pic:pic>
              </a:graphicData>
            </a:graphic>
            <wp14:sizeRelH relativeFrom="page">
              <wp14:pctWidth>0</wp14:pctWidth>
            </wp14:sizeRelH>
            <wp14:sizeRelV relativeFrom="page">
              <wp14:pctHeight>0</wp14:pctHeight>
            </wp14:sizeRelV>
          </wp:anchor>
        </w:drawing>
      </w:r>
      <w:r w:rsidRPr="002E0E94">
        <w:rPr>
          <w:rFonts w:ascii="宋体" w:hAnsi="宋体" w:hint="eastAsia"/>
          <w:b/>
          <w:color w:val="FF0000"/>
          <w:sz w:val="32"/>
        </w:rPr>
        <w:t>贵州</w:t>
      </w:r>
      <w:r w:rsidRPr="002E0E94">
        <w:rPr>
          <w:rFonts w:ascii="宋体" w:hAnsi="宋体"/>
          <w:b/>
          <w:color w:val="FF0000"/>
          <w:sz w:val="32"/>
        </w:rPr>
        <w:t>黔东南州</w:t>
      </w:r>
      <w:bookmarkEnd w:id="0"/>
      <w:r w:rsidRPr="002E0E94">
        <w:rPr>
          <w:rFonts w:ascii="宋体" w:hAnsi="宋体"/>
          <w:b/>
          <w:color w:val="FF0000"/>
          <w:sz w:val="32"/>
        </w:rPr>
        <w:t xml:space="preserve"> 2020年初中毕业升学统一考试试卷物理卷</w:t>
      </w:r>
    </w:p>
    <w:p w:rsidR="002E0E94" w:rsidRDefault="002E0E94" w:rsidP="002E0E94">
      <w:pPr>
        <w:spacing w:line="360" w:lineRule="auto"/>
        <w:jc w:val="left"/>
        <w:textAlignment w:val="center"/>
        <w:rPr>
          <w:rFonts w:ascii="宋体" w:hAnsi="宋体"/>
          <w:b/>
          <w:sz w:val="24"/>
        </w:rPr>
      </w:pPr>
      <w:r>
        <w:rPr>
          <w:rFonts w:ascii="宋体" w:hAnsi="宋体"/>
          <w:b/>
          <w:sz w:val="24"/>
        </w:rPr>
        <w:t>一、选择题：（每小题3分，共24分。每小题只有一个答案是正确的，请用2B铅笔将答题卡上的对应字母标号涂黑）</w:t>
      </w:r>
    </w:p>
    <w:p w:rsidR="002E0E94" w:rsidRDefault="002E0E94" w:rsidP="002E0E94">
      <w:pPr>
        <w:spacing w:line="360" w:lineRule="auto"/>
        <w:jc w:val="left"/>
        <w:textAlignment w:val="center"/>
        <w:rPr>
          <w:rFonts w:ascii="宋体" w:hAnsi="宋体"/>
        </w:rPr>
      </w:pPr>
      <w:r>
        <w:t>1.</w:t>
      </w:r>
      <w:r>
        <w:rPr>
          <w:rFonts w:ascii="宋体" w:hAnsi="宋体"/>
        </w:rPr>
        <w:t>下列估测最接近于实际的是（　　）</w:t>
      </w:r>
    </w:p>
    <w:p w:rsidR="002E0E94" w:rsidRDefault="002E0E94" w:rsidP="002E0E94">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一支全新</w:t>
      </w:r>
      <w:r>
        <w:rPr>
          <w:rFonts w:ascii="Times New Roman" w:eastAsia="Times New Roman" w:hAnsi="Times New Roman" w:cs="Times New Roman"/>
        </w:rPr>
        <w:t>2B</w:t>
      </w:r>
      <w:r>
        <w:rPr>
          <w:rFonts w:ascii="宋体" w:hAnsi="宋体"/>
        </w:rPr>
        <w:t>铅笔的长度约为</w:t>
      </w:r>
      <w:r>
        <w:rPr>
          <w:rFonts w:ascii="Times New Roman" w:eastAsia="Times New Roman" w:hAnsi="Times New Roman" w:cs="Times New Roman"/>
        </w:rPr>
        <w:t>20cm</w:t>
      </w:r>
      <w:r w:rsidRPr="00BE1BCD">
        <w:rPr>
          <w:rFonts w:hint="eastAsia"/>
        </w:rPr>
        <w:tab/>
        <w:t xml:space="preserve">B. </w:t>
      </w:r>
      <w:r>
        <w:rPr>
          <w:rFonts w:ascii="宋体" w:hAnsi="宋体"/>
        </w:rPr>
        <w:t>人步行的速度约为</w:t>
      </w:r>
      <w:r>
        <w:rPr>
          <w:rFonts w:ascii="Times New Roman" w:eastAsia="Times New Roman" w:hAnsi="Times New Roman" w:cs="Times New Roman"/>
        </w:rPr>
        <w:t>5m/s</w:t>
      </w:r>
    </w:p>
    <w:p w:rsidR="002E0E94" w:rsidRDefault="002E0E94" w:rsidP="002E0E94">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hAnsi="宋体"/>
        </w:rPr>
        <w:t>一个普通中学生的重力约为</w:t>
      </w:r>
      <w:r>
        <w:rPr>
          <w:rFonts w:ascii="Times New Roman" w:eastAsia="Times New Roman" w:hAnsi="Times New Roman" w:cs="Times New Roman"/>
        </w:rPr>
        <w:t>50N</w:t>
      </w:r>
      <w:r w:rsidRPr="00BE1BCD">
        <w:rPr>
          <w:rFonts w:hint="eastAsia"/>
        </w:rPr>
        <w:tab/>
        <w:t xml:space="preserve">D. </w:t>
      </w:r>
      <w:r>
        <w:rPr>
          <w:rFonts w:ascii="宋体" w:hAnsi="宋体"/>
        </w:rPr>
        <w:t>人感到舒适的气温约为</w:t>
      </w:r>
      <w:r>
        <w:rPr>
          <w:rFonts w:ascii="Times New Roman" w:eastAsia="Times New Roman" w:hAnsi="Times New Roman" w:cs="Times New Roman"/>
        </w:rPr>
        <w:t>39°C</w:t>
      </w:r>
    </w:p>
    <w:p w:rsidR="002E0E94" w:rsidRDefault="002E0E94" w:rsidP="002E0E94">
      <w:pPr>
        <w:spacing w:line="360" w:lineRule="auto"/>
        <w:jc w:val="left"/>
        <w:textAlignment w:val="center"/>
        <w:rPr>
          <w:rFonts w:ascii="宋体" w:hAnsi="宋体"/>
          <w:color w:val="000000"/>
        </w:rPr>
      </w:pPr>
      <w:r>
        <w:rPr>
          <w:color w:val="000000"/>
        </w:rPr>
        <w:t>2.</w:t>
      </w:r>
      <w:r>
        <w:rPr>
          <w:rFonts w:ascii="宋体" w:hAnsi="宋体"/>
          <w:color w:val="000000"/>
        </w:rPr>
        <w:t>如图是镇远县某次赛龙舟比赛活动中，某龙舟上的鼓手正在击鼓号令的场景。关于鼓声，下面的说法中错误的是（　　）</w:t>
      </w:r>
    </w:p>
    <w:p w:rsidR="002E0E94" w:rsidRDefault="002E0E94" w:rsidP="002E0E94">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484630" cy="875030"/>
            <wp:effectExtent l="0" t="0" r="1270" b="1270"/>
            <wp:docPr id="224" name="图片 2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4630" cy="87503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鼓声是由鼓面振动产生的</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鼓声大作，震耳欲聋，说明此时鼓声的响度大</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鼓声传进教室，影响听课，所以鼓声是噪音</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鼓手敲击鼓面越快，鼓声在空气中传播的速度也越快</w:t>
      </w:r>
    </w:p>
    <w:p w:rsidR="002E0E94" w:rsidRDefault="002E0E94" w:rsidP="002E0E94">
      <w:pPr>
        <w:spacing w:line="360" w:lineRule="auto"/>
        <w:jc w:val="left"/>
        <w:textAlignment w:val="center"/>
        <w:rPr>
          <w:rFonts w:ascii="宋体" w:hAnsi="宋体"/>
          <w:color w:val="000000"/>
        </w:rPr>
      </w:pPr>
      <w:r>
        <w:rPr>
          <w:color w:val="000000"/>
        </w:rPr>
        <w:t>3.</w:t>
      </w:r>
      <w:r>
        <w:rPr>
          <w:rFonts w:ascii="宋体" w:hAnsi="宋体"/>
          <w:color w:val="000000"/>
        </w:rPr>
        <w:t>中华诗词蕴含着丰富的物理知识，以下诗词中有关物态变化的分析正确的是（　　）</w:t>
      </w:r>
    </w:p>
    <w:p w:rsidR="002E0E94" w:rsidRDefault="002E0E94" w:rsidP="002E0E94">
      <w:pPr>
        <w:spacing w:line="360" w:lineRule="auto"/>
        <w:jc w:val="left"/>
        <w:textAlignment w:val="center"/>
        <w:rPr>
          <w:rFonts w:ascii="宋体" w:hAnsi="宋体"/>
          <w:color w:val="000000"/>
        </w:rPr>
      </w:pPr>
      <w:r>
        <w:rPr>
          <w:rFonts w:ascii="宋体" w:hAnsi="宋体"/>
          <w:color w:val="000000"/>
        </w:rPr>
        <w:t>A. “已是悬崖百丈冰”，冰的形成是凝固现象，需要吸热</w:t>
      </w:r>
    </w:p>
    <w:p w:rsidR="002E0E94" w:rsidRDefault="002E0E94" w:rsidP="002E0E94">
      <w:pPr>
        <w:spacing w:line="360" w:lineRule="auto"/>
        <w:jc w:val="left"/>
        <w:textAlignment w:val="center"/>
        <w:rPr>
          <w:rFonts w:ascii="宋体" w:hAnsi="宋体"/>
          <w:color w:val="000000"/>
        </w:rPr>
      </w:pPr>
      <w:r>
        <w:rPr>
          <w:rFonts w:ascii="宋体" w:hAnsi="宋体"/>
          <w:color w:val="000000"/>
        </w:rPr>
        <w:t>B. “斜月沉沉藏海雾”，雾</w:t>
      </w:r>
      <w:r>
        <w:rPr>
          <w:rFonts w:ascii="宋体" w:hAnsi="宋体"/>
          <w:noProof/>
          <w:color w:val="000000"/>
        </w:rPr>
        <w:drawing>
          <wp:inline distT="0" distB="0" distL="0" distR="0">
            <wp:extent cx="132715" cy="177165"/>
            <wp:effectExtent l="0" t="0" r="63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形成是汽化现象，需要放热</w:t>
      </w:r>
    </w:p>
    <w:p w:rsidR="002E0E94" w:rsidRDefault="002E0E94" w:rsidP="002E0E94">
      <w:pPr>
        <w:spacing w:line="360" w:lineRule="auto"/>
        <w:jc w:val="left"/>
        <w:textAlignment w:val="center"/>
        <w:rPr>
          <w:rFonts w:ascii="宋体" w:hAnsi="宋体"/>
          <w:color w:val="000000"/>
        </w:rPr>
      </w:pPr>
      <w:r>
        <w:rPr>
          <w:rFonts w:ascii="宋体" w:hAnsi="宋体"/>
          <w:color w:val="000000"/>
        </w:rPr>
        <w:t>C. “月落乌啼霜满天”，霜的形成是凝华现象，需要吸热</w:t>
      </w:r>
    </w:p>
    <w:p w:rsidR="002E0E94" w:rsidRDefault="002E0E94" w:rsidP="002E0E94">
      <w:pPr>
        <w:spacing w:line="360" w:lineRule="auto"/>
        <w:jc w:val="left"/>
        <w:textAlignment w:val="center"/>
        <w:rPr>
          <w:rFonts w:ascii="宋体" w:hAnsi="宋体"/>
          <w:color w:val="000000"/>
        </w:rPr>
      </w:pPr>
      <w:r>
        <w:rPr>
          <w:rFonts w:ascii="宋体" w:hAnsi="宋体"/>
          <w:color w:val="000000"/>
        </w:rPr>
        <w:t>D. “露似真珠月似弓”，露</w:t>
      </w:r>
      <w:r>
        <w:rPr>
          <w:rFonts w:ascii="宋体" w:hAnsi="宋体"/>
          <w:noProof/>
          <w:color w:val="000000"/>
        </w:rPr>
        <w:drawing>
          <wp:inline distT="0" distB="0" distL="0" distR="0">
            <wp:extent cx="132715" cy="177165"/>
            <wp:effectExtent l="0" t="0" r="63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形成是液化现象，需要放热</w:t>
      </w:r>
    </w:p>
    <w:p w:rsidR="002E0E94" w:rsidRDefault="002E0E94" w:rsidP="002E0E94">
      <w:pPr>
        <w:spacing w:line="360" w:lineRule="auto"/>
        <w:jc w:val="left"/>
        <w:textAlignment w:val="center"/>
        <w:rPr>
          <w:rFonts w:ascii="宋体" w:hAnsi="宋体"/>
          <w:color w:val="000000"/>
        </w:rPr>
      </w:pPr>
      <w:r>
        <w:rPr>
          <w:color w:val="000000"/>
        </w:rPr>
        <w:t>4.</w:t>
      </w:r>
      <w:r>
        <w:rPr>
          <w:rFonts w:ascii="宋体" w:hAnsi="宋体"/>
          <w:color w:val="000000"/>
        </w:rPr>
        <w:t>如图所示，一些金属条被科技馆工作人员按特殊的方式摆放后，在灯光的照射下就出现了栩栩如生的“飞机”，与“飞机”的形成原理相同的是（　　）</w:t>
      </w:r>
    </w:p>
    <w:p w:rsidR="002E0E94" w:rsidRDefault="002E0E94" w:rsidP="002E0E94">
      <w:pPr>
        <w:spacing w:line="360" w:lineRule="auto"/>
        <w:jc w:val="left"/>
        <w:textAlignment w:val="center"/>
        <w:rPr>
          <w:color w:val="000000"/>
        </w:rPr>
      </w:pPr>
      <w:r>
        <w:rPr>
          <w:rFonts w:ascii="宋体" w:hAnsi="宋体"/>
          <w:noProof/>
          <w:color w:val="000000"/>
        </w:rPr>
        <w:drawing>
          <wp:inline distT="0" distB="0" distL="0" distR="0">
            <wp:extent cx="982980" cy="619125"/>
            <wp:effectExtent l="0" t="0" r="7620" b="9525"/>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82980" cy="619125"/>
                    </a:xfrm>
                    <a:prstGeom prst="rect">
                      <a:avLst/>
                    </a:prstGeom>
                    <a:noFill/>
                    <a:ln>
                      <a:noFill/>
                    </a:ln>
                  </pic:spPr>
                </pic:pic>
              </a:graphicData>
            </a:graphic>
          </wp:inline>
        </w:drawing>
      </w:r>
    </w:p>
    <w:p w:rsidR="002E0E94" w:rsidRDefault="002E0E94" w:rsidP="002E0E9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坐井观天，所见甚小</w:t>
      </w:r>
      <w:r>
        <w:rPr>
          <w:rFonts w:ascii="宋体" w:hAnsi="宋体"/>
          <w:color w:val="000000"/>
        </w:rPr>
        <w:tab/>
        <w:t>B. 海市蜃楼</w:t>
      </w:r>
      <w:r>
        <w:rPr>
          <w:rFonts w:ascii="宋体" w:hAnsi="宋体"/>
          <w:color w:val="000000"/>
        </w:rPr>
        <w:tab/>
        <w:t>C. 雨后彩虹</w:t>
      </w:r>
      <w:r>
        <w:rPr>
          <w:rFonts w:ascii="宋体" w:hAnsi="宋体"/>
          <w:color w:val="000000"/>
        </w:rPr>
        <w:tab/>
        <w:t>D. 镜中“花”、水中“月”</w:t>
      </w:r>
    </w:p>
    <w:p w:rsidR="002E0E94" w:rsidRDefault="002E0E94" w:rsidP="002E0E94">
      <w:pPr>
        <w:spacing w:line="360" w:lineRule="auto"/>
        <w:jc w:val="left"/>
        <w:textAlignment w:val="center"/>
        <w:rPr>
          <w:rFonts w:ascii="宋体" w:hAnsi="宋体"/>
          <w:color w:val="000000"/>
        </w:rPr>
      </w:pPr>
      <w:r>
        <w:rPr>
          <w:color w:val="000000"/>
        </w:rPr>
        <w:t>5.</w:t>
      </w:r>
      <w:r>
        <w:rPr>
          <w:rFonts w:ascii="宋体" w:hAnsi="宋体"/>
          <w:color w:val="000000"/>
        </w:rPr>
        <w:t>常用智能手机是通过指纹开关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或密码开关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来解锁的，若其中任一方式解锁失败后，锁定开关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均会断开而暂停手机解锁功能，</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将在一段时间后自动闭合而恢复解锁功能．若</w:t>
      </w:r>
      <w:r>
        <w:rPr>
          <w:rFonts w:ascii="宋体" w:hAnsi="宋体"/>
          <w:color w:val="000000"/>
        </w:rPr>
        <w:lastRenderedPageBreak/>
        <w:t>用灯泡</w:t>
      </w:r>
      <w:r>
        <w:rPr>
          <w:rFonts w:ascii="Times New Roman" w:eastAsia="Times New Roman" w:hAnsi="Times New Roman" w:cs="Times New Roman"/>
          <w:color w:val="000000"/>
        </w:rPr>
        <w:t>L</w:t>
      </w:r>
      <w:r>
        <w:rPr>
          <w:rFonts w:ascii="宋体" w:hAnsi="宋体"/>
          <w:color w:val="000000"/>
        </w:rPr>
        <w:t>发光模拟手机解锁成功，则符合要求的模拟电路是</w:t>
      </w:r>
    </w:p>
    <w:p w:rsidR="002E0E94" w:rsidRDefault="002E0E94" w:rsidP="002E0E94">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440180" cy="963295"/>
            <wp:effectExtent l="0" t="0" r="7620" b="8255"/>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40180" cy="963295"/>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440180" cy="821055"/>
            <wp:effectExtent l="0" t="0" r="7620" b="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40180" cy="821055"/>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362075" cy="894715"/>
            <wp:effectExtent l="0" t="0" r="9525" b="635"/>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62075" cy="894715"/>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297940" cy="894715"/>
            <wp:effectExtent l="0" t="0" r="0" b="635"/>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97940" cy="894715"/>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color w:val="000000"/>
        </w:rPr>
        <w:t>6.</w:t>
      </w:r>
      <w:r>
        <w:rPr>
          <w:rFonts w:ascii="宋体" w:hAnsi="宋体"/>
          <w:color w:val="000000"/>
        </w:rPr>
        <w:t>如图所示四个装置中工作原理与发电机相同的是</w:t>
      </w:r>
    </w:p>
    <w:p w:rsidR="002E0E94" w:rsidRDefault="002E0E94" w:rsidP="002E0E94">
      <w:pPr>
        <w:spacing w:line="360" w:lineRule="auto"/>
        <w:jc w:val="left"/>
        <w:textAlignment w:val="center"/>
        <w:rPr>
          <w:rFonts w:ascii="宋体" w:hAnsi="宋体"/>
          <w:color w:val="000000"/>
        </w:rPr>
      </w:pPr>
      <w:r>
        <w:rPr>
          <w:color w:val="000000"/>
        </w:rPr>
        <w:t xml:space="preserve">A. </w:t>
      </w:r>
      <w:r>
        <w:rPr>
          <w:noProof/>
          <w:color w:val="000000"/>
        </w:rPr>
        <w:drawing>
          <wp:inline distT="0" distB="0" distL="0" distR="0">
            <wp:extent cx="1287780" cy="1086485"/>
            <wp:effectExtent l="0" t="0" r="7620" b="0"/>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7780" cy="1086485"/>
                    </a:xfrm>
                    <a:prstGeom prst="rect">
                      <a:avLst/>
                    </a:prstGeom>
                    <a:noFill/>
                    <a:ln>
                      <a:noFill/>
                    </a:ln>
                  </pic:spPr>
                </pic:pic>
              </a:graphicData>
            </a:graphic>
          </wp:inline>
        </w:drawing>
      </w:r>
      <w:r>
        <w:rPr>
          <w:rFonts w:ascii="宋体" w:hAnsi="宋体"/>
          <w:color w:val="000000"/>
        </w:rPr>
        <w:t>电磁起重机</w:t>
      </w:r>
    </w:p>
    <w:p w:rsidR="002E0E94" w:rsidRDefault="002E0E94" w:rsidP="002E0E94">
      <w:pPr>
        <w:spacing w:line="360" w:lineRule="auto"/>
        <w:jc w:val="left"/>
        <w:textAlignment w:val="center"/>
        <w:rPr>
          <w:rFonts w:ascii="宋体" w:hAnsi="宋体"/>
          <w:color w:val="000000"/>
        </w:rPr>
      </w:pPr>
      <w:r>
        <w:rPr>
          <w:color w:val="000000"/>
        </w:rPr>
        <w:t xml:space="preserve">B. </w:t>
      </w:r>
      <w:r>
        <w:rPr>
          <w:noProof/>
          <w:color w:val="000000"/>
        </w:rPr>
        <w:drawing>
          <wp:inline distT="0" distB="0" distL="0" distR="0">
            <wp:extent cx="1553210" cy="1066800"/>
            <wp:effectExtent l="0" t="0" r="8890" b="0"/>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53210" cy="1066800"/>
                    </a:xfrm>
                    <a:prstGeom prst="rect">
                      <a:avLst/>
                    </a:prstGeom>
                    <a:noFill/>
                    <a:ln>
                      <a:noFill/>
                    </a:ln>
                  </pic:spPr>
                </pic:pic>
              </a:graphicData>
            </a:graphic>
          </wp:inline>
        </w:drawing>
      </w:r>
      <w:r>
        <w:rPr>
          <w:rFonts w:ascii="宋体" w:hAnsi="宋体"/>
          <w:color w:val="000000"/>
        </w:rPr>
        <w:t>司南</w:t>
      </w:r>
    </w:p>
    <w:p w:rsidR="002E0E94" w:rsidRDefault="002E0E94" w:rsidP="002E0E94">
      <w:pPr>
        <w:spacing w:line="360" w:lineRule="auto"/>
        <w:jc w:val="left"/>
        <w:textAlignment w:val="center"/>
        <w:rPr>
          <w:rFonts w:ascii="宋体" w:hAnsi="宋体"/>
          <w:color w:val="000000"/>
        </w:rPr>
      </w:pPr>
      <w:r>
        <w:rPr>
          <w:color w:val="000000"/>
        </w:rPr>
        <w:t xml:space="preserve">C. </w:t>
      </w:r>
      <w:r>
        <w:rPr>
          <w:noProof/>
          <w:color w:val="000000"/>
        </w:rPr>
        <w:drawing>
          <wp:inline distT="0" distB="0" distL="0" distR="0">
            <wp:extent cx="2315210" cy="1219200"/>
            <wp:effectExtent l="0" t="0" r="8890" b="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5210" cy="1219200"/>
                    </a:xfrm>
                    <a:prstGeom prst="rect">
                      <a:avLst/>
                    </a:prstGeom>
                    <a:noFill/>
                    <a:ln>
                      <a:noFill/>
                    </a:ln>
                  </pic:spPr>
                </pic:pic>
              </a:graphicData>
            </a:graphic>
          </wp:inline>
        </w:drawing>
      </w:r>
      <w:r>
        <w:rPr>
          <w:rFonts w:ascii="宋体" w:hAnsi="宋体"/>
          <w:color w:val="000000"/>
        </w:rPr>
        <w:t>话筒</w:t>
      </w:r>
    </w:p>
    <w:p w:rsidR="002E0E94" w:rsidRDefault="002E0E94" w:rsidP="002E0E94">
      <w:pPr>
        <w:spacing w:line="360" w:lineRule="auto"/>
        <w:jc w:val="left"/>
        <w:textAlignment w:val="center"/>
        <w:rPr>
          <w:rFonts w:ascii="宋体" w:hAnsi="宋体"/>
          <w:color w:val="000000"/>
        </w:rPr>
      </w:pPr>
      <w:r>
        <w:rPr>
          <w:color w:val="000000"/>
        </w:rPr>
        <w:t xml:space="preserve">D. </w:t>
      </w:r>
      <w:r>
        <w:rPr>
          <w:noProof/>
          <w:color w:val="000000"/>
        </w:rPr>
        <w:drawing>
          <wp:inline distT="0" distB="0" distL="0" distR="0">
            <wp:extent cx="2094230" cy="1219200"/>
            <wp:effectExtent l="0" t="0" r="1270" b="0"/>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94230" cy="1219200"/>
                    </a:xfrm>
                    <a:prstGeom prst="rect">
                      <a:avLst/>
                    </a:prstGeom>
                    <a:noFill/>
                    <a:ln>
                      <a:noFill/>
                    </a:ln>
                  </pic:spPr>
                </pic:pic>
              </a:graphicData>
            </a:graphic>
          </wp:inline>
        </w:drawing>
      </w:r>
      <w:r>
        <w:rPr>
          <w:rFonts w:ascii="宋体" w:hAnsi="宋体"/>
          <w:color w:val="000000"/>
        </w:rPr>
        <w:t>扬声器</w:t>
      </w:r>
    </w:p>
    <w:p w:rsidR="002E0E94" w:rsidRDefault="002E0E94" w:rsidP="002E0E94">
      <w:pPr>
        <w:spacing w:line="360" w:lineRule="auto"/>
        <w:jc w:val="left"/>
        <w:textAlignment w:val="center"/>
        <w:rPr>
          <w:rFonts w:ascii="宋体" w:hAnsi="宋体"/>
          <w:color w:val="000000"/>
        </w:rPr>
      </w:pPr>
      <w:r>
        <w:rPr>
          <w:color w:val="000000"/>
        </w:rPr>
        <w:t>7.</w:t>
      </w:r>
      <w:r>
        <w:rPr>
          <w:rFonts w:ascii="宋体" w:hAnsi="宋体"/>
          <w:color w:val="000000"/>
        </w:rPr>
        <w:t>如图所示是甲和乙两种物质</w:t>
      </w:r>
      <w:r>
        <w:rPr>
          <w:rFonts w:ascii="宋体" w:hAnsi="宋体"/>
          <w:noProof/>
          <w:color w:val="000000"/>
        </w:rPr>
        <w:drawing>
          <wp:inline distT="0" distB="0" distL="0" distR="0">
            <wp:extent cx="132715" cy="177165"/>
            <wp:effectExtent l="0" t="0" r="63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质量与体积关系图象，下列说法正确的是（</w:t>
      </w:r>
      <w:r>
        <w:rPr>
          <w:rFonts w:ascii="Times New Roman" w:eastAsia="Times New Roman" w:hAnsi="Times New Roman" w:cs="Times New Roman"/>
          <w:color w:val="000000"/>
        </w:rPr>
        <w:t xml:space="preserve">  </w:t>
      </w:r>
      <w:r>
        <w:rPr>
          <w:rFonts w:ascii="宋体" w:hAnsi="宋体"/>
          <w:color w:val="000000"/>
        </w:rPr>
        <w:t>）</w:t>
      </w:r>
    </w:p>
    <w:p w:rsidR="002E0E94" w:rsidRDefault="002E0E94" w:rsidP="002E0E94">
      <w:pPr>
        <w:spacing w:line="360" w:lineRule="auto"/>
        <w:jc w:val="left"/>
        <w:textAlignment w:val="center"/>
        <w:rPr>
          <w:color w:val="000000"/>
        </w:rPr>
      </w:pPr>
      <w:r>
        <w:rPr>
          <w:rFonts w:ascii="宋体" w:hAnsi="宋体"/>
          <w:noProof/>
          <w:color w:val="000000"/>
        </w:rPr>
        <w:lastRenderedPageBreak/>
        <w:drawing>
          <wp:inline distT="0" distB="0" distL="0" distR="0">
            <wp:extent cx="1627505" cy="1342390"/>
            <wp:effectExtent l="0" t="0" r="0"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27505" cy="134239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rFonts w:ascii="宋体" w:hAnsi="宋体"/>
          <w:color w:val="000000"/>
        </w:rPr>
        <w:t>A. 甲物质的密度随体积增大而增大</w:t>
      </w:r>
    </w:p>
    <w:p w:rsidR="002E0E94" w:rsidRDefault="002E0E94" w:rsidP="002E0E94">
      <w:pPr>
        <w:spacing w:line="360" w:lineRule="auto"/>
        <w:jc w:val="left"/>
        <w:textAlignment w:val="center"/>
        <w:rPr>
          <w:rFonts w:ascii="宋体" w:hAnsi="宋体"/>
          <w:color w:val="000000"/>
        </w:rPr>
      </w:pPr>
      <w:r>
        <w:rPr>
          <w:rFonts w:ascii="宋体" w:hAnsi="宋体"/>
          <w:color w:val="000000"/>
        </w:rPr>
        <w:t>B. 当甲和乙两物质的质量相同时，乙物质的体积较大</w:t>
      </w:r>
    </w:p>
    <w:p w:rsidR="002E0E94" w:rsidRDefault="002E0E94" w:rsidP="002E0E94">
      <w:pPr>
        <w:spacing w:line="360" w:lineRule="auto"/>
        <w:jc w:val="left"/>
        <w:textAlignment w:val="center"/>
        <w:rPr>
          <w:rFonts w:ascii="Times New Roman" w:eastAsia="Times New Roman" w:hAnsi="Times New Roman" w:cs="Times New Roman"/>
          <w:color w:val="000000"/>
        </w:rPr>
      </w:pPr>
      <w:r>
        <w:rPr>
          <w:rFonts w:ascii="宋体" w:hAnsi="宋体"/>
          <w:color w:val="000000"/>
        </w:rPr>
        <w:t>C. 甲、乙两种物质的密度之比是</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1</w:t>
      </w:r>
    </w:p>
    <w:p w:rsidR="002E0E94" w:rsidRDefault="002E0E94" w:rsidP="002E0E94">
      <w:pPr>
        <w:spacing w:line="360" w:lineRule="auto"/>
        <w:jc w:val="left"/>
        <w:textAlignment w:val="center"/>
        <w:rPr>
          <w:rFonts w:ascii="Times New Roman" w:eastAsia="Times New Roman" w:hAnsi="Times New Roman" w:cs="Times New Roman"/>
          <w:color w:val="000000"/>
        </w:rPr>
      </w:pPr>
      <w:r>
        <w:rPr>
          <w:rFonts w:ascii="宋体" w:hAnsi="宋体"/>
          <w:color w:val="000000"/>
        </w:rPr>
        <w:t>D. 体积为</w:t>
      </w:r>
      <w:r>
        <w:rPr>
          <w:rFonts w:ascii="Times New Roman" w:eastAsia="Times New Roman" w:hAnsi="Times New Roman" w:cs="Times New Roman"/>
          <w:color w:val="000000"/>
        </w:rPr>
        <w:t>5cm</w:t>
      </w:r>
      <w:r>
        <w:rPr>
          <w:rFonts w:ascii="Times New Roman" w:eastAsia="Times New Roman" w:hAnsi="Times New Roman" w:cs="Times New Roman"/>
          <w:color w:val="000000"/>
          <w:vertAlign w:val="superscript"/>
        </w:rPr>
        <w:t>3</w:t>
      </w:r>
      <w:r>
        <w:rPr>
          <w:rFonts w:ascii="宋体" w:hAnsi="宋体"/>
          <w:color w:val="000000"/>
        </w:rPr>
        <w:t>的乙物质，质量为</w:t>
      </w:r>
      <w:r>
        <w:rPr>
          <w:rFonts w:ascii="Times New Roman" w:eastAsia="Times New Roman" w:hAnsi="Times New Roman" w:cs="Times New Roman"/>
          <w:color w:val="000000"/>
        </w:rPr>
        <w:t>10g</w:t>
      </w:r>
    </w:p>
    <w:p w:rsidR="002E0E94" w:rsidRDefault="002E0E94" w:rsidP="002E0E94">
      <w:pPr>
        <w:spacing w:line="360" w:lineRule="auto"/>
        <w:jc w:val="left"/>
        <w:textAlignment w:val="center"/>
        <w:rPr>
          <w:rFonts w:ascii="Times New Roman" w:eastAsia="Times New Roman" w:hAnsi="Times New Roman" w:cs="Times New Roman"/>
          <w:color w:val="000000"/>
        </w:rPr>
      </w:pPr>
      <w:r>
        <w:rPr>
          <w:color w:val="000000"/>
        </w:rPr>
        <w:t>8.</w:t>
      </w:r>
      <w:r>
        <w:rPr>
          <w:rFonts w:ascii="宋体" w:hAnsi="宋体"/>
          <w:color w:val="000000"/>
        </w:rPr>
        <w:t>如图甲所示的电路中，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为滑动变阻器，电源电压保持</w:t>
      </w:r>
      <w:r>
        <w:rPr>
          <w:rFonts w:ascii="Times New Roman" w:eastAsia="Times New Roman" w:hAnsi="Times New Roman" w:cs="Times New Roman"/>
          <w:color w:val="000000"/>
        </w:rPr>
        <w:t>3V</w:t>
      </w:r>
      <w:r>
        <w:rPr>
          <w:rFonts w:ascii="宋体" w:hAnsi="宋体"/>
          <w:color w:val="000000"/>
        </w:rPr>
        <w:t>不变，闭合开关</w:t>
      </w:r>
      <w:r>
        <w:rPr>
          <w:rFonts w:ascii="Times New Roman" w:eastAsia="Times New Roman" w:hAnsi="Times New Roman" w:cs="Times New Roman"/>
          <w:color w:val="000000"/>
        </w:rPr>
        <w:t>S</w:t>
      </w:r>
      <w:r>
        <w:rPr>
          <w:rFonts w:ascii="宋体" w:hAnsi="宋体"/>
          <w:color w:val="000000"/>
        </w:rPr>
        <w:t>后，滑片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a</w:t>
      </w:r>
      <w:r>
        <w:rPr>
          <w:rFonts w:ascii="宋体" w:hAnsi="宋体"/>
          <w:color w:val="000000"/>
        </w:rPr>
        <w:t>端移动到</w:t>
      </w:r>
      <w:r>
        <w:rPr>
          <w:rFonts w:ascii="Times New Roman" w:eastAsia="Times New Roman" w:hAnsi="Times New Roman" w:cs="Times New Roman"/>
          <w:i/>
          <w:color w:val="000000"/>
        </w:rPr>
        <w:t>b</w:t>
      </w:r>
      <w:r>
        <w:rPr>
          <w:rFonts w:ascii="宋体" w:hAnsi="宋体"/>
          <w:color w:val="000000"/>
        </w:rPr>
        <w:t>端，电流表示数</w:t>
      </w:r>
      <w:r>
        <w:rPr>
          <w:rFonts w:ascii="Times New Roman" w:eastAsia="Times New Roman" w:hAnsi="Times New Roman" w:cs="Times New Roman"/>
          <w:i/>
          <w:color w:val="000000"/>
        </w:rPr>
        <w:t>I</w:t>
      </w:r>
      <w:r>
        <w:rPr>
          <w:rFonts w:ascii="宋体" w:hAnsi="宋体"/>
          <w:color w:val="000000"/>
        </w:rPr>
        <w:t>与电压表示数</w:t>
      </w:r>
      <w:r>
        <w:rPr>
          <w:rFonts w:ascii="Times New Roman" w:eastAsia="Times New Roman" w:hAnsi="Times New Roman" w:cs="Times New Roman"/>
          <w:i/>
          <w:color w:val="000000"/>
        </w:rPr>
        <w:t>U</w:t>
      </w:r>
      <w:r>
        <w:rPr>
          <w:rFonts w:ascii="宋体" w:hAnsi="宋体"/>
          <w:color w:val="000000"/>
        </w:rPr>
        <w:t>的变化关系如图乙所示，下列说法不正确的是</w:t>
      </w:r>
      <w:r>
        <w:rPr>
          <w:rFonts w:ascii="Times New Roman" w:eastAsia="Times New Roman" w:hAnsi="Times New Roman" w:cs="Times New Roman"/>
          <w:color w:val="000000"/>
        </w:rPr>
        <w:t xml:space="preserve"> (</w:t>
      </w:r>
      <w:r>
        <w:rPr>
          <w:rFonts w:ascii="宋体" w:hAnsi="宋体"/>
          <w:color w:val="000000"/>
        </w:rPr>
        <w:t xml:space="preserve">　　</w:t>
      </w:r>
      <w:r>
        <w:rPr>
          <w:rFonts w:ascii="Times New Roman" w:eastAsia="Times New Roman" w:hAnsi="Times New Roman" w:cs="Times New Roman"/>
          <w:color w:val="000000"/>
        </w:rPr>
        <w:t>)</w:t>
      </w:r>
    </w:p>
    <w:p w:rsidR="002E0E94" w:rsidRDefault="002E0E94" w:rsidP="002E0E94">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602740" cy="1047115"/>
            <wp:effectExtent l="0" t="0" r="0" b="635"/>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02740" cy="1047115"/>
                    </a:xfrm>
                    <a:prstGeom prst="rect">
                      <a:avLst/>
                    </a:prstGeom>
                    <a:noFill/>
                    <a:ln>
                      <a:noFill/>
                    </a:ln>
                  </pic:spPr>
                </pic:pic>
              </a:graphicData>
            </a:graphic>
          </wp:inline>
        </w:drawing>
      </w:r>
    </w:p>
    <w:p w:rsidR="002E0E94" w:rsidRDefault="002E0E94" w:rsidP="002E0E9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A. </w:t>
      </w:r>
      <w:r>
        <w:rPr>
          <w:rFonts w:ascii="宋体" w:hAnsi="宋体"/>
          <w:color w:val="000000"/>
        </w:rPr>
        <w:t>定值电阻</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noProof/>
          <w:color w:val="000000"/>
        </w:rPr>
        <w:drawing>
          <wp:inline distT="0" distB="0" distL="0" distR="0">
            <wp:extent cx="132715" cy="177165"/>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阻值是</w:t>
      </w:r>
      <w:r>
        <w:rPr>
          <w:rFonts w:ascii="Times New Roman" w:eastAsia="Times New Roman" w:hAnsi="Times New Roman" w:cs="Times New Roman"/>
          <w:color w:val="000000"/>
        </w:rPr>
        <w:t>5Ω</w:t>
      </w:r>
    </w:p>
    <w:p w:rsidR="002E0E94" w:rsidRDefault="002E0E94" w:rsidP="002E0E9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B. </w:t>
      </w:r>
      <w:r>
        <w:rPr>
          <w:rFonts w:ascii="宋体" w:hAnsi="宋体"/>
          <w:color w:val="000000"/>
        </w:rPr>
        <w:t>滑动变阻器的阻值范围是</w:t>
      </w:r>
      <w:r>
        <w:rPr>
          <w:rFonts w:ascii="Times New Roman" w:eastAsia="Times New Roman" w:hAnsi="Times New Roman" w:cs="Times New Roman"/>
          <w:color w:val="000000"/>
        </w:rPr>
        <w:t>0~10Ω</w:t>
      </w:r>
    </w:p>
    <w:p w:rsidR="002E0E94" w:rsidRDefault="002E0E94" w:rsidP="002E0E9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C. </w:t>
      </w:r>
      <w:r>
        <w:rPr>
          <w:rFonts w:ascii="宋体" w:hAnsi="宋体"/>
          <w:color w:val="000000"/>
        </w:rPr>
        <w:t>当滑片</w:t>
      </w:r>
      <w:r>
        <w:rPr>
          <w:rFonts w:ascii="Times New Roman" w:eastAsia="Times New Roman" w:hAnsi="Times New Roman" w:cs="Times New Roman"/>
          <w:color w:val="000000"/>
        </w:rPr>
        <w:t>P</w:t>
      </w:r>
      <w:r>
        <w:rPr>
          <w:rFonts w:ascii="宋体" w:hAnsi="宋体"/>
          <w:color w:val="000000"/>
        </w:rPr>
        <w:t>移到</w:t>
      </w:r>
      <w:r>
        <w:rPr>
          <w:rFonts w:ascii="Times New Roman" w:eastAsia="Times New Roman" w:hAnsi="Times New Roman" w:cs="Times New Roman"/>
          <w:i/>
          <w:color w:val="000000"/>
        </w:rPr>
        <w:t>b</w:t>
      </w:r>
      <w:r>
        <w:rPr>
          <w:rFonts w:ascii="宋体" w:hAnsi="宋体"/>
          <w:color w:val="000000"/>
        </w:rPr>
        <w:t>端时，电路消耗的总功率为</w:t>
      </w:r>
      <w:r>
        <w:rPr>
          <w:rFonts w:ascii="Times New Roman" w:eastAsia="Times New Roman" w:hAnsi="Times New Roman" w:cs="Times New Roman"/>
          <w:color w:val="000000"/>
        </w:rPr>
        <w:t>1.8W</w:t>
      </w:r>
    </w:p>
    <w:p w:rsidR="002E0E94" w:rsidRDefault="002E0E94" w:rsidP="002E0E9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D. </w:t>
      </w:r>
      <w:r>
        <w:rPr>
          <w:rFonts w:ascii="宋体" w:hAnsi="宋体"/>
          <w:color w:val="000000"/>
        </w:rPr>
        <w:t>若滑动变阻器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出现接触不良时，电流表示数为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电压表示数为</w:t>
      </w:r>
      <w:r>
        <w:rPr>
          <w:rFonts w:ascii="Times New Roman" w:eastAsia="Times New Roman" w:hAnsi="Times New Roman" w:cs="Times New Roman"/>
          <w:color w:val="000000"/>
        </w:rPr>
        <w:t>3V</w:t>
      </w:r>
    </w:p>
    <w:p w:rsidR="002E0E94" w:rsidRDefault="002E0E94" w:rsidP="002E0E94">
      <w:pPr>
        <w:spacing w:line="360" w:lineRule="auto"/>
        <w:jc w:val="left"/>
        <w:textAlignment w:val="center"/>
        <w:rPr>
          <w:rFonts w:ascii="宋体" w:hAnsi="宋体"/>
          <w:b/>
          <w:color w:val="000000"/>
          <w:sz w:val="24"/>
        </w:rPr>
      </w:pPr>
      <w:r>
        <w:rPr>
          <w:rFonts w:ascii="宋体" w:hAnsi="宋体"/>
          <w:b/>
          <w:color w:val="000000"/>
          <w:sz w:val="24"/>
        </w:rPr>
        <w:t>二、填空题（每空1分，共14分。请将答案填入答题卡对应的位置上）</w:t>
      </w:r>
    </w:p>
    <w:p w:rsidR="002E0E94" w:rsidRDefault="002E0E94" w:rsidP="002E0E94">
      <w:pPr>
        <w:spacing w:line="360" w:lineRule="auto"/>
        <w:jc w:val="left"/>
        <w:textAlignment w:val="center"/>
        <w:rPr>
          <w:rFonts w:ascii="宋体" w:hAnsi="宋体"/>
          <w:color w:val="000000"/>
        </w:rPr>
      </w:pPr>
      <w:r>
        <w:rPr>
          <w:color w:val="000000"/>
        </w:rPr>
        <w:t>9.</w:t>
      </w:r>
      <w:r>
        <w:rPr>
          <w:rFonts w:ascii="Times New Roman" w:eastAsia="Times New Roman" w:hAnsi="Times New Roman" w:cs="Times New Roman"/>
          <w:color w:val="000000"/>
        </w:rPr>
        <w:t>“</w:t>
      </w:r>
      <w:r>
        <w:rPr>
          <w:rFonts w:ascii="宋体" w:hAnsi="宋体"/>
          <w:color w:val="000000"/>
        </w:rPr>
        <w:t>低碳环保</w:t>
      </w:r>
      <w:r>
        <w:rPr>
          <w:rFonts w:ascii="Times New Roman" w:eastAsia="Times New Roman" w:hAnsi="Times New Roman" w:cs="Times New Roman"/>
          <w:color w:val="000000"/>
        </w:rPr>
        <w:t>”</w:t>
      </w:r>
      <w:r>
        <w:rPr>
          <w:rFonts w:ascii="宋体" w:hAnsi="宋体"/>
          <w:color w:val="000000"/>
        </w:rPr>
        <w:t>是当今世界的主题，在煤、石油、太阳能中，有可能成为今后理想能源的是</w:t>
      </w:r>
      <w:r>
        <w:rPr>
          <w:rFonts w:ascii="Times New Roman" w:eastAsia="Times New Roman" w:hAnsi="Times New Roman" w:cs="Times New Roman"/>
          <w:color w:val="000000"/>
        </w:rPr>
        <w:t>_________</w:t>
      </w:r>
      <w:r>
        <w:rPr>
          <w:rFonts w:ascii="宋体" w:hAnsi="宋体"/>
          <w:color w:val="000000"/>
        </w:rPr>
        <w:t>能。手机是现代最常用的通信工具，手机之间是利用</w:t>
      </w:r>
      <w:r>
        <w:rPr>
          <w:rFonts w:ascii="Times New Roman" w:eastAsia="Times New Roman" w:hAnsi="Times New Roman" w:cs="Times New Roman"/>
          <w:color w:val="000000"/>
        </w:rPr>
        <w:t>________</w:t>
      </w:r>
      <w:r>
        <w:rPr>
          <w:rFonts w:ascii="宋体" w:hAnsi="宋体"/>
          <w:color w:val="000000"/>
        </w:rPr>
        <w:t>传递信息的。</w:t>
      </w:r>
    </w:p>
    <w:p w:rsidR="002E0E94" w:rsidRDefault="002E0E94" w:rsidP="002E0E94">
      <w:pPr>
        <w:spacing w:line="360" w:lineRule="auto"/>
        <w:jc w:val="left"/>
        <w:textAlignment w:val="center"/>
        <w:rPr>
          <w:rFonts w:ascii="宋体" w:hAnsi="宋体"/>
          <w:color w:val="000000"/>
        </w:rPr>
      </w:pPr>
      <w:r>
        <w:rPr>
          <w:color w:val="000000"/>
        </w:rPr>
        <w:t>10.</w:t>
      </w:r>
      <w:r>
        <w:rPr>
          <w:rFonts w:ascii="宋体" w:hAnsi="宋体"/>
          <w:color w:val="000000"/>
        </w:rPr>
        <w:t>如图所示，</w:t>
      </w:r>
      <w:r>
        <w:rPr>
          <w:rFonts w:ascii="Times New Roman" w:eastAsia="Times New Roman" w:hAnsi="Times New Roman" w:cs="Times New Roman"/>
          <w:color w:val="000000"/>
        </w:rPr>
        <w:t>“</w:t>
      </w:r>
      <w:r>
        <w:rPr>
          <w:rFonts w:ascii="宋体" w:hAnsi="宋体"/>
          <w:color w:val="000000"/>
        </w:rPr>
        <w:t>歼</w:t>
      </w:r>
      <w:r>
        <w:rPr>
          <w:rFonts w:ascii="Times New Roman" w:eastAsia="Times New Roman" w:hAnsi="Times New Roman" w:cs="Times New Roman"/>
          <w:color w:val="000000"/>
        </w:rPr>
        <w:t>31”</w:t>
      </w:r>
      <w:r>
        <w:rPr>
          <w:rFonts w:ascii="宋体" w:hAnsi="宋体"/>
          <w:color w:val="000000"/>
        </w:rPr>
        <w:t>是我国自主研发具有隐形功能的一种四代战机。飞行时，以__________（填</w:t>
      </w:r>
      <w:r>
        <w:rPr>
          <w:rFonts w:ascii="Times New Roman" w:eastAsia="Times New Roman" w:hAnsi="Times New Roman" w:cs="Times New Roman"/>
          <w:color w:val="000000"/>
        </w:rPr>
        <w:t>“</w:t>
      </w:r>
      <w:r>
        <w:rPr>
          <w:rFonts w:ascii="宋体" w:hAnsi="宋体"/>
          <w:color w:val="000000"/>
        </w:rPr>
        <w:t>地面</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飞机</w:t>
      </w:r>
      <w:r>
        <w:rPr>
          <w:rFonts w:ascii="Times New Roman" w:eastAsia="Times New Roman" w:hAnsi="Times New Roman" w:cs="Times New Roman"/>
          <w:color w:val="000000"/>
        </w:rPr>
        <w:t>”</w:t>
      </w:r>
      <w:r>
        <w:rPr>
          <w:rFonts w:ascii="宋体" w:hAnsi="宋体"/>
          <w:color w:val="000000"/>
        </w:rPr>
        <w:t>）为参照物，飞行员是静止的；飞机能够升空，是因为机翼上方的空气流速比下方的__________（填</w:t>
      </w:r>
      <w:r>
        <w:rPr>
          <w:rFonts w:ascii="Times New Roman" w:eastAsia="Times New Roman" w:hAnsi="Times New Roman" w:cs="Times New Roman"/>
          <w:color w:val="000000"/>
        </w:rPr>
        <w:t>“</w:t>
      </w:r>
      <w:r>
        <w:rPr>
          <w:rFonts w:ascii="宋体" w:hAnsi="宋体"/>
          <w:color w:val="000000"/>
        </w:rPr>
        <w:t>快</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慢</w:t>
      </w:r>
      <w:r>
        <w:rPr>
          <w:rFonts w:ascii="Times New Roman" w:eastAsia="Times New Roman" w:hAnsi="Times New Roman" w:cs="Times New Roman"/>
          <w:color w:val="000000"/>
        </w:rPr>
        <w:t>”</w:t>
      </w:r>
      <w:r>
        <w:rPr>
          <w:rFonts w:ascii="宋体" w:hAnsi="宋体"/>
          <w:color w:val="000000"/>
        </w:rPr>
        <w:t>），从而产生了较大的升力。</w:t>
      </w:r>
    </w:p>
    <w:p w:rsidR="002E0E94" w:rsidRDefault="002E0E94" w:rsidP="002E0E94">
      <w:pPr>
        <w:spacing w:line="360" w:lineRule="auto"/>
        <w:jc w:val="left"/>
        <w:textAlignment w:val="center"/>
        <w:rPr>
          <w:color w:val="000000"/>
        </w:rPr>
      </w:pPr>
      <w:r>
        <w:rPr>
          <w:rFonts w:ascii="宋体" w:hAnsi="宋体"/>
          <w:noProof/>
          <w:color w:val="000000"/>
        </w:rPr>
        <w:drawing>
          <wp:inline distT="0" distB="0" distL="0" distR="0">
            <wp:extent cx="1297940" cy="619125"/>
            <wp:effectExtent l="0" t="0" r="0" b="9525"/>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97940" cy="619125"/>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color w:val="000000"/>
        </w:rPr>
        <w:t>11.</w:t>
      </w:r>
      <w:r>
        <w:rPr>
          <w:rFonts w:ascii="宋体" w:hAnsi="宋体"/>
          <w:color w:val="000000"/>
        </w:rPr>
        <w:t>浸没在水中的长方体金属块，上、下表面受到水的压力分别为</w:t>
      </w:r>
      <w:r>
        <w:rPr>
          <w:rFonts w:ascii="Times New Roman" w:eastAsia="Times New Roman" w:hAnsi="Times New Roman" w:cs="Times New Roman"/>
          <w:color w:val="000000"/>
        </w:rPr>
        <w:t>2N</w:t>
      </w:r>
      <w:r>
        <w:rPr>
          <w:rFonts w:ascii="宋体" w:hAnsi="宋体"/>
          <w:color w:val="000000"/>
        </w:rPr>
        <w:t>、</w:t>
      </w:r>
      <w:r>
        <w:rPr>
          <w:rFonts w:ascii="Times New Roman" w:eastAsia="Times New Roman" w:hAnsi="Times New Roman" w:cs="Times New Roman"/>
          <w:color w:val="000000"/>
        </w:rPr>
        <w:t>10N</w:t>
      </w:r>
      <w:r>
        <w:rPr>
          <w:rFonts w:ascii="宋体" w:hAnsi="宋体"/>
          <w:color w:val="000000"/>
        </w:rPr>
        <w:t>，该金属块受到</w:t>
      </w:r>
      <w:r>
        <w:rPr>
          <w:rFonts w:ascii="宋体" w:hAnsi="宋体"/>
          <w:color w:val="000000"/>
        </w:rPr>
        <w:lastRenderedPageBreak/>
        <w:t>的浮力为</w:t>
      </w:r>
      <w:r>
        <w:rPr>
          <w:rFonts w:ascii="Times New Roman" w:eastAsia="Times New Roman" w:hAnsi="Times New Roman" w:cs="Times New Roman"/>
          <w:color w:val="000000"/>
        </w:rPr>
        <w:t xml:space="preserve"> </w:t>
      </w:r>
      <w:r>
        <w:rPr>
          <w:color w:val="000000"/>
        </w:rPr>
        <w:t>________</w:t>
      </w:r>
      <w:r>
        <w:rPr>
          <w:rFonts w:ascii="Times New Roman" w:eastAsia="Times New Roman" w:hAnsi="Times New Roman" w:cs="Times New Roman"/>
          <w:color w:val="000000"/>
        </w:rPr>
        <w:t xml:space="preserve"> N</w:t>
      </w:r>
      <w:r>
        <w:rPr>
          <w:rFonts w:ascii="宋体" w:hAnsi="宋体"/>
          <w:color w:val="000000"/>
        </w:rPr>
        <w:t>，金属块的体积为</w:t>
      </w:r>
      <w:r>
        <w:rPr>
          <w:color w:val="000000"/>
        </w:rPr>
        <w:t>________</w:t>
      </w:r>
      <w:r>
        <w:object w:dxaOrig="340" w:dyaOrig="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7.25pt;height:15pt" o:ole="">
            <v:imagedata r:id="rId23" o:title="eqId843102541beb4faab65e1ddb00e4cf5e"/>
          </v:shape>
          <o:OLEObject Type="Embed" ProgID="Equation.DSMT4" ShapeID="_x0000_i1025" DrawAspect="Content" ObjectID="_1658587074" r:id="rId24"/>
        </w:object>
      </w:r>
      <w:r>
        <w:rPr>
          <w:rFonts w:ascii="宋体" w:hAnsi="宋体"/>
          <w:color w:val="000000"/>
        </w:rPr>
        <w:t>，若上表面距离水面的深度为</w:t>
      </w:r>
      <w:r>
        <w:rPr>
          <w:rFonts w:ascii="Times New Roman" w:eastAsia="Times New Roman" w:hAnsi="Times New Roman" w:cs="Times New Roman"/>
          <w:color w:val="000000"/>
        </w:rPr>
        <w:t>0.4m</w:t>
      </w:r>
      <w:r>
        <w:rPr>
          <w:rFonts w:ascii="宋体" w:hAnsi="宋体"/>
          <w:color w:val="000000"/>
        </w:rPr>
        <w:t>，现用</w:t>
      </w:r>
      <w:r>
        <w:rPr>
          <w:rFonts w:ascii="Times New Roman" w:eastAsia="Times New Roman" w:hAnsi="Times New Roman" w:cs="Times New Roman"/>
          <w:color w:val="000000"/>
        </w:rPr>
        <w:t>3N</w:t>
      </w:r>
      <w:r>
        <w:rPr>
          <w:rFonts w:ascii="宋体" w:hAnsi="宋体"/>
          <w:color w:val="000000"/>
        </w:rPr>
        <w:t>的力把金属块提升</w:t>
      </w:r>
      <w:r>
        <w:rPr>
          <w:rFonts w:ascii="Times New Roman" w:eastAsia="Times New Roman" w:hAnsi="Times New Roman" w:cs="Times New Roman"/>
          <w:color w:val="000000"/>
        </w:rPr>
        <w:t>0.1m</w:t>
      </w:r>
      <w:r>
        <w:rPr>
          <w:rFonts w:ascii="宋体" w:hAnsi="宋体"/>
          <w:color w:val="000000"/>
        </w:rPr>
        <w:t>，则此力对物体做的功为</w:t>
      </w:r>
      <w:r>
        <w:rPr>
          <w:color w:val="000000"/>
        </w:rPr>
        <w:t>________</w:t>
      </w:r>
      <w:r>
        <w:rPr>
          <w:rFonts w:ascii="Times New Roman" w:eastAsia="Times New Roman" w:hAnsi="Times New Roman" w:cs="Times New Roman"/>
          <w:color w:val="000000"/>
        </w:rPr>
        <w:t xml:space="preserve"> J</w:t>
      </w:r>
      <w:r>
        <w:rPr>
          <w:rFonts w:ascii="宋体" w:hAnsi="宋体"/>
          <w:color w:val="000000"/>
        </w:rPr>
        <w:t>，此时金属块受到的浮力将</w:t>
      </w:r>
      <w:r>
        <w:rPr>
          <w:color w:val="000000"/>
        </w:rPr>
        <w:t>________</w:t>
      </w:r>
      <w:r>
        <w:rPr>
          <w:rFonts w:ascii="宋体" w:hAnsi="宋体"/>
          <w:color w:val="000000"/>
        </w:rPr>
        <w:t>（选填“变大”、“不变”或“变小”）（</w:t>
      </w:r>
      <w:r>
        <w:object w:dxaOrig="2025" w:dyaOrig="405">
          <v:shape id="_x0000_i1026" type="#_x0000_t75" alt="学科网(www.zxxk.com)--教育资源门户，提供试卷、教案、课件、论文、素材以及各类教学资源下载，还有大量而丰富的教学相关资讯！" style="width:101.25pt;height:20.25pt" o:ole="">
            <v:imagedata r:id="rId25" o:title="eqId619e57f4750d4dcf9404ec367188f401"/>
          </v:shape>
          <o:OLEObject Type="Embed" ProgID="Equation.DSMT4" ShapeID="_x0000_i1026" DrawAspect="Content" ObjectID="_1658587075" r:id="rId26"/>
        </w:objec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 N/kg</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color w:val="000000"/>
        </w:rPr>
        <w:t>12.</w:t>
      </w:r>
      <w:r>
        <w:rPr>
          <w:rFonts w:ascii="宋体" w:hAnsi="宋体"/>
          <w:color w:val="000000"/>
        </w:rPr>
        <w:t>电能表是测量_____的仪表，小红同学家中电能表月初和月底的读数如图所示，</w:t>
      </w:r>
      <w:r>
        <w:rPr>
          <w:rFonts w:ascii="Times New Roman" w:eastAsia="Times New Roman" w:hAnsi="Times New Roman" w:cs="Times New Roman"/>
          <w:color w:val="000000"/>
        </w:rPr>
        <w:t xml:space="preserve"> </w:t>
      </w:r>
      <w:r>
        <w:rPr>
          <w:rFonts w:ascii="宋体" w:hAnsi="宋体"/>
          <w:color w:val="000000"/>
        </w:rPr>
        <w:t>则这个月家里用了_____度电，小红同学为了测一只正在工作的电饭锅的实际电功率，她关闭了家中其它所有电器，此时她家标有“</w:t>
      </w:r>
      <w:r>
        <w:rPr>
          <w:rFonts w:ascii="Times New Roman" w:eastAsia="Times New Roman" w:hAnsi="Times New Roman" w:cs="Times New Roman"/>
          <w:color w:val="000000"/>
        </w:rPr>
        <w:t>3000r/</w:t>
      </w:r>
      <w:proofErr w:type="spellStart"/>
      <w:r>
        <w:rPr>
          <w:rFonts w:ascii="Times New Roman" w:eastAsia="Times New Roman" w:hAnsi="Times New Roman" w:cs="Times New Roman"/>
          <w:color w:val="000000"/>
        </w:rPr>
        <w:t>kW·h</w:t>
      </w:r>
      <w:proofErr w:type="spellEnd"/>
      <w:r>
        <w:rPr>
          <w:rFonts w:ascii="宋体" w:hAnsi="宋体"/>
          <w:color w:val="000000"/>
        </w:rPr>
        <w:t>”字样的电能表每分钟转过</w:t>
      </w:r>
      <w:r>
        <w:rPr>
          <w:rFonts w:ascii="Times New Roman" w:eastAsia="Times New Roman" w:hAnsi="Times New Roman" w:cs="Times New Roman"/>
          <w:color w:val="000000"/>
        </w:rPr>
        <w:t>30</w:t>
      </w:r>
      <w:r>
        <w:rPr>
          <w:rFonts w:ascii="宋体" w:hAnsi="宋体"/>
          <w:color w:val="000000"/>
        </w:rPr>
        <w:t>圈，则这只电饭锅工作时的实际功率为_____</w:t>
      </w:r>
      <w:r>
        <w:rPr>
          <w:rFonts w:ascii="Times New Roman" w:eastAsia="Times New Roman" w:hAnsi="Times New Roman" w:cs="Times New Roman"/>
          <w:color w:val="000000"/>
        </w:rPr>
        <w:t>W</w:t>
      </w:r>
      <w:r>
        <w:rPr>
          <w:rFonts w:ascii="宋体" w:hAnsi="宋体"/>
          <w:color w:val="000000"/>
        </w:rPr>
        <w:t>。</w:t>
      </w:r>
    </w:p>
    <w:p w:rsidR="002E0E94" w:rsidRDefault="002E0E94" w:rsidP="002E0E94">
      <w:pPr>
        <w:spacing w:line="360" w:lineRule="auto"/>
        <w:jc w:val="left"/>
        <w:textAlignment w:val="center"/>
        <w:rPr>
          <w:color w:val="000000"/>
        </w:rPr>
      </w:pPr>
      <w:r>
        <w:rPr>
          <w:rFonts w:ascii="宋体" w:hAnsi="宋体"/>
          <w:noProof/>
          <w:color w:val="000000"/>
        </w:rPr>
        <w:drawing>
          <wp:inline distT="0" distB="0" distL="0" distR="0">
            <wp:extent cx="2389505" cy="914400"/>
            <wp:effectExtent l="0" t="0" r="0" b="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89505" cy="91440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color w:val="000000"/>
        </w:rPr>
        <w:t>13.</w:t>
      </w:r>
      <w:r>
        <w:rPr>
          <w:rFonts w:ascii="宋体" w:hAnsi="宋体"/>
          <w:color w:val="000000"/>
        </w:rPr>
        <w:t>有一种亮度可以调节的小台灯,其电路如图甲,电源电压为24 V,灯泡L的额定电压为24 V,通过灯泡L的电流跟其两端电压的关系如图乙,当灯泡正常发光时,灯丝的电阻为</w:t>
      </w:r>
      <w:r>
        <w:rPr>
          <w:color w:val="000000"/>
        </w:rPr>
        <w:t>____</w:t>
      </w:r>
      <w:r>
        <w:rPr>
          <w:rFonts w:ascii="宋体" w:hAnsi="宋体"/>
          <w:color w:val="000000"/>
        </w:rPr>
        <w:t xml:space="preserve"> Ω．调节滑动变阻器R,使灯泡的实际功率为1.2 W时,滑动变阻器R连入电路的阻值是</w:t>
      </w:r>
      <w:r>
        <w:rPr>
          <w:color w:val="000000"/>
        </w:rPr>
        <w:t>____</w:t>
      </w:r>
      <w:r>
        <w:rPr>
          <w:rFonts w:ascii="宋体" w:hAnsi="宋体"/>
          <w:color w:val="000000"/>
        </w:rPr>
        <w:t xml:space="preserve"> Ω．观察图象发现灯泡L的电阻是在增大的,这是因为</w:t>
      </w:r>
      <w:r>
        <w:rPr>
          <w:color w:val="000000"/>
        </w:rPr>
        <w:t>___________________</w:t>
      </w:r>
      <w:r>
        <w:rPr>
          <w:rFonts w:ascii="宋体" w:hAnsi="宋体"/>
          <w:color w:val="000000"/>
        </w:rPr>
        <w:t xml:space="preserve">． </w:t>
      </w:r>
    </w:p>
    <w:p w:rsidR="002E0E94" w:rsidRDefault="002E0E94" w:rsidP="002E0E94">
      <w:pPr>
        <w:spacing w:line="360" w:lineRule="auto"/>
        <w:jc w:val="left"/>
        <w:textAlignment w:val="center"/>
        <w:rPr>
          <w:color w:val="000000"/>
        </w:rPr>
      </w:pPr>
      <w:r>
        <w:rPr>
          <w:noProof/>
          <w:color w:val="000000"/>
        </w:rPr>
        <w:drawing>
          <wp:inline distT="0" distB="0" distL="0" distR="0">
            <wp:extent cx="1981200" cy="982980"/>
            <wp:effectExtent l="0" t="0" r="0" b="762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卷、教案、课件、论文、素材以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81200" cy="98298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b/>
          <w:color w:val="000000"/>
          <w:sz w:val="24"/>
        </w:rPr>
      </w:pPr>
      <w:r>
        <w:rPr>
          <w:rFonts w:ascii="宋体" w:hAnsi="宋体"/>
          <w:b/>
          <w:color w:val="000000"/>
          <w:sz w:val="24"/>
        </w:rPr>
        <w:t>三、作图题（每小题2分，共6分。请将答案填入答题卡对应的位置上）</w:t>
      </w:r>
    </w:p>
    <w:p w:rsidR="002E0E94" w:rsidRDefault="002E0E94" w:rsidP="002E0E94">
      <w:pPr>
        <w:spacing w:line="360" w:lineRule="auto"/>
        <w:jc w:val="left"/>
        <w:textAlignment w:val="center"/>
        <w:rPr>
          <w:rFonts w:ascii="宋体" w:hAnsi="宋体"/>
          <w:color w:val="000000"/>
        </w:rPr>
      </w:pPr>
      <w:r>
        <w:rPr>
          <w:color w:val="000000"/>
        </w:rPr>
        <w:t>14.</w:t>
      </w:r>
      <w:r>
        <w:rPr>
          <w:rFonts w:ascii="宋体" w:hAnsi="宋体"/>
          <w:color w:val="000000"/>
        </w:rPr>
        <w:t>如图所示，一束光线从空气射入水中，在空气和水的分界面上同时发生反射和折射。请在图中作出反射光线，并作出折射光线的大致方向。</w:t>
      </w:r>
    </w:p>
    <w:p w:rsidR="002E0E94" w:rsidRDefault="002E0E94" w:rsidP="002E0E94">
      <w:pPr>
        <w:spacing w:line="360" w:lineRule="auto"/>
        <w:jc w:val="left"/>
        <w:textAlignment w:val="center"/>
        <w:rPr>
          <w:color w:val="000000"/>
        </w:rPr>
      </w:pPr>
      <w:r>
        <w:rPr>
          <w:color w:val="000000"/>
        </w:rPr>
        <w:t>（</w:t>
      </w:r>
      <w:r>
        <w:rPr>
          <w:color w:val="000000"/>
        </w:rPr>
        <w:t xml:space="preserve">      </w:t>
      </w:r>
      <w:r>
        <w:rPr>
          <w:color w:val="000000"/>
        </w:rPr>
        <w:t>）</w:t>
      </w:r>
    </w:p>
    <w:p w:rsidR="002E0E94" w:rsidRDefault="002E0E94" w:rsidP="002E0E94">
      <w:pPr>
        <w:spacing w:line="360" w:lineRule="auto"/>
        <w:jc w:val="left"/>
        <w:textAlignment w:val="center"/>
        <w:rPr>
          <w:color w:val="000000"/>
        </w:rPr>
      </w:pPr>
      <w:r>
        <w:rPr>
          <w:noProof/>
          <w:color w:val="000000"/>
        </w:rPr>
        <w:drawing>
          <wp:inline distT="0" distB="0" distL="0" distR="0">
            <wp:extent cx="934085" cy="801370"/>
            <wp:effectExtent l="0" t="0" r="0" b="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34085" cy="80137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color w:val="000000"/>
        </w:rPr>
        <w:t>15.</w:t>
      </w:r>
      <w:r>
        <w:rPr>
          <w:rFonts w:ascii="宋体" w:hAnsi="宋体"/>
          <w:color w:val="000000"/>
        </w:rPr>
        <w:t>如图所示，用一根细绳将杠杆</w:t>
      </w:r>
      <w:r>
        <w:rPr>
          <w:rFonts w:ascii="Times New Roman" w:eastAsia="Times New Roman" w:hAnsi="Times New Roman" w:cs="Times New Roman"/>
          <w:color w:val="000000"/>
        </w:rPr>
        <w:t>AOB</w:t>
      </w:r>
      <w:r>
        <w:rPr>
          <w:rFonts w:ascii="宋体" w:hAnsi="宋体"/>
          <w:color w:val="000000"/>
        </w:rPr>
        <w:t>在</w:t>
      </w:r>
      <w:r>
        <w:rPr>
          <w:rFonts w:ascii="Times New Roman" w:eastAsia="Times New Roman" w:hAnsi="Times New Roman" w:cs="Times New Roman"/>
          <w:i/>
          <w:color w:val="000000"/>
        </w:rPr>
        <w:t>O</w:t>
      </w:r>
      <w:r>
        <w:rPr>
          <w:rFonts w:ascii="宋体" w:hAnsi="宋体"/>
          <w:color w:val="000000"/>
        </w:rPr>
        <w:t>点悬挂起来，</w:t>
      </w:r>
      <w:r>
        <w:rPr>
          <w:rFonts w:ascii="Times New Roman" w:eastAsia="Times New Roman" w:hAnsi="Times New Roman" w:cs="Times New Roman"/>
          <w:i/>
          <w:color w:val="000000"/>
        </w:rPr>
        <w:t>B</w:t>
      </w:r>
      <w:r>
        <w:rPr>
          <w:rFonts w:ascii="宋体" w:hAnsi="宋体"/>
          <w:color w:val="000000"/>
        </w:rPr>
        <w:t>处挂一重物</w:t>
      </w:r>
      <w:r>
        <w:rPr>
          <w:rFonts w:ascii="Times New Roman" w:eastAsia="Times New Roman" w:hAnsi="Times New Roman" w:cs="Times New Roman"/>
          <w:i/>
          <w:color w:val="000000"/>
        </w:rPr>
        <w:t>G</w:t>
      </w:r>
      <w:r>
        <w:rPr>
          <w:rFonts w:ascii="宋体" w:hAnsi="宋体"/>
          <w:color w:val="000000"/>
        </w:rPr>
        <w:t>，请你在杠杆上画出最小的动力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及动力臂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，使杠杆在图中位置平衡。</w:t>
      </w:r>
    </w:p>
    <w:p w:rsidR="002E0E94" w:rsidRDefault="002E0E94" w:rsidP="002E0E94">
      <w:pPr>
        <w:spacing w:line="360" w:lineRule="auto"/>
        <w:jc w:val="left"/>
        <w:textAlignment w:val="center"/>
        <w:rPr>
          <w:color w:val="000000"/>
        </w:rPr>
      </w:pPr>
      <w:r>
        <w:rPr>
          <w:color w:val="000000"/>
        </w:rPr>
        <w:t>（</w:t>
      </w:r>
      <w:r>
        <w:rPr>
          <w:color w:val="000000"/>
        </w:rPr>
        <w:t xml:space="preserve">    </w:t>
      </w:r>
      <w:r>
        <w:rPr>
          <w:color w:val="000000"/>
        </w:rPr>
        <w:t>）</w:t>
      </w:r>
    </w:p>
    <w:p w:rsidR="002E0E94" w:rsidRDefault="002E0E94" w:rsidP="002E0E94">
      <w:pPr>
        <w:spacing w:line="360" w:lineRule="auto"/>
        <w:jc w:val="left"/>
        <w:textAlignment w:val="center"/>
        <w:rPr>
          <w:color w:val="000000"/>
        </w:rPr>
      </w:pPr>
      <w:r>
        <w:rPr>
          <w:noProof/>
          <w:color w:val="000000"/>
        </w:rPr>
        <w:lastRenderedPageBreak/>
        <w:drawing>
          <wp:inline distT="0" distB="0" distL="0" distR="0">
            <wp:extent cx="1209675" cy="1057275"/>
            <wp:effectExtent l="0" t="0" r="9525" b="9525"/>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09675" cy="1057275"/>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color w:val="000000"/>
        </w:rPr>
        <w:t>16.</w:t>
      </w:r>
      <w:r>
        <w:rPr>
          <w:rFonts w:ascii="宋体" w:hAnsi="宋体"/>
          <w:color w:val="000000"/>
        </w:rPr>
        <w:t>如图所示已画出永磁体与通电螺线管之间的磁感线分布情况中的一条。请标出：①磁感线的方向：②在括号中标出电源右侧的极性（用“</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”表示）。</w:t>
      </w:r>
    </w:p>
    <w:p w:rsidR="002E0E94" w:rsidRDefault="002E0E94" w:rsidP="002E0E94">
      <w:pPr>
        <w:spacing w:line="360" w:lineRule="auto"/>
        <w:jc w:val="left"/>
        <w:textAlignment w:val="center"/>
        <w:rPr>
          <w:color w:val="000000"/>
        </w:rPr>
      </w:pPr>
      <w:r>
        <w:rPr>
          <w:color w:val="000000"/>
        </w:rPr>
        <w:t>（</w:t>
      </w:r>
      <w:r>
        <w:rPr>
          <w:color w:val="000000"/>
        </w:rPr>
        <w:t xml:space="preserve">       </w:t>
      </w:r>
      <w:r>
        <w:rPr>
          <w:color w:val="000000"/>
        </w:rPr>
        <w:t>）</w:t>
      </w:r>
    </w:p>
    <w:p w:rsidR="002E0E94" w:rsidRDefault="002E0E94" w:rsidP="002E0E94">
      <w:pPr>
        <w:spacing w:line="360" w:lineRule="auto"/>
        <w:jc w:val="left"/>
        <w:textAlignment w:val="center"/>
        <w:rPr>
          <w:color w:val="000000"/>
        </w:rPr>
      </w:pPr>
      <w:r>
        <w:rPr>
          <w:noProof/>
          <w:color w:val="000000"/>
        </w:rPr>
        <w:drawing>
          <wp:inline distT="0" distB="0" distL="0" distR="0">
            <wp:extent cx="1322705" cy="998220"/>
            <wp:effectExtent l="0" t="0" r="0" b="0"/>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卷、教案、课件、论文、素材以及各类教学资源下载，还有大量而丰富的教学相关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22705" cy="99822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b/>
          <w:color w:val="000000"/>
          <w:sz w:val="24"/>
        </w:rPr>
      </w:pPr>
      <w:r>
        <w:rPr>
          <w:rFonts w:ascii="宋体" w:hAnsi="宋体"/>
          <w:b/>
          <w:color w:val="000000"/>
          <w:sz w:val="24"/>
        </w:rPr>
        <w:t>四、实验探究题（每空1分，共22分。请将答案填入答题卡对应的位置上）</w:t>
      </w:r>
    </w:p>
    <w:p w:rsidR="002E0E94" w:rsidRDefault="002E0E94" w:rsidP="002E0E94">
      <w:pPr>
        <w:spacing w:line="360" w:lineRule="auto"/>
        <w:jc w:val="left"/>
        <w:textAlignment w:val="center"/>
        <w:rPr>
          <w:rFonts w:ascii="宋体" w:hAnsi="宋体"/>
          <w:color w:val="000000"/>
        </w:rPr>
      </w:pPr>
      <w:r>
        <w:rPr>
          <w:color w:val="000000"/>
        </w:rPr>
        <w:t>17.</w:t>
      </w:r>
      <w:r>
        <w:rPr>
          <w:rFonts w:ascii="宋体" w:hAnsi="宋体"/>
          <w:color w:val="000000"/>
        </w:rPr>
        <w:t>如图所示是探究</w:t>
      </w:r>
      <w:r>
        <w:rPr>
          <w:rFonts w:ascii="Times New Roman" w:eastAsia="Times New Roman" w:hAnsi="Times New Roman" w:cs="Times New Roman"/>
          <w:color w:val="000000"/>
        </w:rPr>
        <w:t>“</w:t>
      </w:r>
      <w:r>
        <w:rPr>
          <w:rFonts w:ascii="宋体" w:hAnsi="宋体"/>
          <w:color w:val="000000"/>
        </w:rPr>
        <w:t>水的沸腾</w:t>
      </w:r>
      <w:r>
        <w:rPr>
          <w:rFonts w:ascii="Times New Roman" w:eastAsia="Times New Roman" w:hAnsi="Times New Roman" w:cs="Times New Roman"/>
          <w:color w:val="000000"/>
        </w:rPr>
        <w:t>”</w:t>
      </w:r>
      <w:r>
        <w:rPr>
          <w:rFonts w:ascii="宋体" w:hAnsi="宋体"/>
          <w:color w:val="000000"/>
        </w:rPr>
        <w:t>的实验装置。当水温上升到</w:t>
      </w:r>
      <w:r>
        <w:rPr>
          <w:rFonts w:ascii="Times New Roman" w:eastAsia="Times New Roman" w:hAnsi="Times New Roman" w:cs="Times New Roman"/>
          <w:color w:val="000000"/>
        </w:rPr>
        <w:t>90℃</w:t>
      </w:r>
      <w:r>
        <w:rPr>
          <w:rFonts w:ascii="宋体" w:hAnsi="宋体"/>
          <w:color w:val="000000"/>
        </w:rPr>
        <w:t>时，每隔</w:t>
      </w:r>
      <w:r>
        <w:rPr>
          <w:rFonts w:ascii="Times New Roman" w:eastAsia="Times New Roman" w:hAnsi="Times New Roman" w:cs="Times New Roman"/>
          <w:color w:val="000000"/>
        </w:rPr>
        <w:t>1min</w:t>
      </w:r>
      <w:r>
        <w:rPr>
          <w:rFonts w:ascii="宋体" w:hAnsi="宋体"/>
          <w:color w:val="000000"/>
        </w:rPr>
        <w:t>记录一次温度计的示数，直到水沸腾</w:t>
      </w:r>
      <w:r>
        <w:rPr>
          <w:rFonts w:ascii="Times New Roman" w:eastAsia="Times New Roman" w:hAnsi="Times New Roman" w:cs="Times New Roman"/>
          <w:color w:val="000000"/>
        </w:rPr>
        <w:t>5min</w:t>
      </w:r>
      <w:r>
        <w:rPr>
          <w:rFonts w:ascii="宋体" w:hAnsi="宋体"/>
          <w:color w:val="000000"/>
        </w:rPr>
        <w:t>后停止记录：</w:t>
      </w:r>
    </w:p>
    <w:p w:rsidR="002E0E94" w:rsidRDefault="002E0E94" w:rsidP="002E0E94">
      <w:pPr>
        <w:spacing w:line="360" w:lineRule="auto"/>
        <w:jc w:val="left"/>
        <w:textAlignment w:val="center"/>
        <w:rPr>
          <w:color w:val="000000"/>
        </w:rPr>
      </w:pPr>
      <w:r>
        <w:rPr>
          <w:noProof/>
          <w:color w:val="000000"/>
        </w:rPr>
        <w:drawing>
          <wp:inline distT="0" distB="0" distL="0" distR="0">
            <wp:extent cx="4335780" cy="1342390"/>
            <wp:effectExtent l="0" t="0" r="7620" b="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35780" cy="134239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图甲中温度计读数是</w:t>
      </w:r>
      <w:r>
        <w:rPr>
          <w:rFonts w:ascii="Times New Roman" w:eastAsia="Times New Roman" w:hAnsi="Times New Roman" w:cs="Times New Roman"/>
          <w:color w:val="000000"/>
        </w:rPr>
        <w:t xml:space="preserve"> </w:t>
      </w:r>
      <w:r>
        <w:rPr>
          <w:color w:val="000000"/>
        </w:rPr>
        <w:t>_______</w:t>
      </w:r>
      <w:r>
        <w:rPr>
          <w:rFonts w:ascii="Times New Roman" w:eastAsia="Times New Roman" w:hAnsi="Times New Roman" w:cs="Times New Roman"/>
          <w:color w:val="000000"/>
        </w:rPr>
        <w:t>℃</w:t>
      </w:r>
      <w:r>
        <w:rPr>
          <w:rFonts w:ascii="宋体" w:hAnsi="宋体"/>
          <w:color w:val="000000"/>
        </w:rPr>
        <w:t>，图乙中，表示水在沸腾时的现象是其中的</w:t>
      </w:r>
      <w:r>
        <w:rPr>
          <w:rFonts w:ascii="Times New Roman" w:eastAsia="Times New Roman" w:hAnsi="Times New Roman" w:cs="Times New Roman"/>
          <w:color w:val="000000"/>
        </w:rPr>
        <w:t xml:space="preserve"> </w:t>
      </w:r>
      <w:r>
        <w:rPr>
          <w:color w:val="000000"/>
        </w:rPr>
        <w:t>______</w:t>
      </w:r>
      <w:r>
        <w:rPr>
          <w:rFonts w:ascii="宋体" w:hAnsi="宋体"/>
          <w:color w:val="000000"/>
        </w:rPr>
        <w:t>图（选填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根据实验数据，作出了水的温度随时间变化的图像，如图丙所示，由图像可知，在当时条件下，水的沸点是</w:t>
      </w:r>
      <w:r>
        <w:rPr>
          <w:rFonts w:ascii="Times New Roman" w:eastAsia="Times New Roman" w:hAnsi="Times New Roman" w:cs="Times New Roman"/>
          <w:color w:val="000000"/>
        </w:rPr>
        <w:t xml:space="preserve"> </w:t>
      </w:r>
      <w:r>
        <w:rPr>
          <w:color w:val="000000"/>
        </w:rPr>
        <w:t>_______</w:t>
      </w:r>
      <w:r>
        <w:rPr>
          <w:rFonts w:ascii="Times New Roman" w:eastAsia="Times New Roman" w:hAnsi="Times New Roman" w:cs="Times New Roman"/>
          <w:color w:val="000000"/>
        </w:rPr>
        <w:t>℃</w:t>
      </w:r>
      <w:r>
        <w:rPr>
          <w:rFonts w:ascii="宋体" w:hAnsi="宋体"/>
          <w:color w:val="000000"/>
        </w:rPr>
        <w:t>；</w:t>
      </w:r>
    </w:p>
    <w:p w:rsidR="002E0E94" w:rsidRDefault="002E0E94" w:rsidP="002E0E9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水在沸腾过程中的特点</w:t>
      </w:r>
      <w:r>
        <w:rPr>
          <w:color w:val="000000"/>
        </w:rPr>
        <w:t>____________</w:t>
      </w:r>
      <w:r>
        <w:rPr>
          <w:rFonts w:ascii="宋体" w:hAnsi="宋体"/>
          <w:color w:val="000000"/>
        </w:rPr>
        <w:t>；</w:t>
      </w:r>
      <w:r>
        <w:rPr>
          <w:rFonts w:ascii="Times New Roman" w:eastAsia="Times New Roman" w:hAnsi="Times New Roman" w:cs="Times New Roman"/>
          <w:color w:val="000000"/>
        </w:rPr>
        <w:t xml:space="preserve"> </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水沸腾时，杯口附近出现大量</w:t>
      </w:r>
      <w:r>
        <w:rPr>
          <w:rFonts w:ascii="Times New Roman" w:eastAsia="Times New Roman" w:hAnsi="Times New Roman" w:cs="Times New Roman"/>
          <w:color w:val="000000"/>
        </w:rPr>
        <w:t>“</w:t>
      </w:r>
      <w:r>
        <w:rPr>
          <w:rFonts w:ascii="宋体" w:hAnsi="宋体"/>
          <w:color w:val="000000"/>
        </w:rPr>
        <w:t>白气</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白气</w:t>
      </w:r>
      <w:r>
        <w:rPr>
          <w:rFonts w:ascii="Times New Roman" w:eastAsia="Times New Roman" w:hAnsi="Times New Roman" w:cs="Times New Roman"/>
          <w:color w:val="000000"/>
        </w:rPr>
        <w:t>”</w:t>
      </w:r>
      <w:r>
        <w:rPr>
          <w:rFonts w:ascii="宋体" w:hAnsi="宋体"/>
          <w:color w:val="000000"/>
        </w:rPr>
        <w:t>是水蒸气遇冷</w:t>
      </w:r>
      <w:r>
        <w:rPr>
          <w:color w:val="000000"/>
        </w:rPr>
        <w:t>___________</w:t>
      </w:r>
      <w:r>
        <w:rPr>
          <w:rFonts w:ascii="宋体" w:hAnsi="宋体"/>
          <w:color w:val="000000"/>
        </w:rPr>
        <w:t>形成的。</w:t>
      </w:r>
    </w:p>
    <w:p w:rsidR="002E0E94" w:rsidRDefault="002E0E94" w:rsidP="002E0E94">
      <w:pPr>
        <w:spacing w:line="360" w:lineRule="auto"/>
        <w:jc w:val="left"/>
        <w:textAlignment w:val="center"/>
        <w:rPr>
          <w:rFonts w:ascii="宋体" w:hAnsi="宋体"/>
          <w:color w:val="000000"/>
        </w:rPr>
      </w:pPr>
      <w:r>
        <w:rPr>
          <w:color w:val="000000"/>
        </w:rPr>
        <w:t>18.</w:t>
      </w:r>
      <w:r>
        <w:rPr>
          <w:rFonts w:ascii="宋体" w:hAnsi="宋体"/>
          <w:color w:val="000000"/>
        </w:rPr>
        <w:t>如图甲、乙、丙所示，小明利用小桌、海绵、砝码等探究影响压力作用效果的因素：</w:t>
      </w:r>
    </w:p>
    <w:p w:rsidR="002E0E94" w:rsidRDefault="002E0E94" w:rsidP="002E0E94">
      <w:pPr>
        <w:spacing w:line="360" w:lineRule="auto"/>
        <w:jc w:val="left"/>
        <w:textAlignment w:val="center"/>
        <w:rPr>
          <w:color w:val="000000"/>
        </w:rPr>
      </w:pPr>
      <w:r>
        <w:rPr>
          <w:rFonts w:ascii="宋体" w:hAnsi="宋体"/>
          <w:noProof/>
          <w:color w:val="000000"/>
        </w:rPr>
        <w:drawing>
          <wp:inline distT="0" distB="0" distL="0" distR="0">
            <wp:extent cx="3436620" cy="923925"/>
            <wp:effectExtent l="0" t="0" r="0" b="9525"/>
            <wp:docPr id="9"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学科网(www.zxxk.com)--教育资源门户，提供试卷、教案、课件、论文、素材以及各类教学资源下载，还有大量而丰富的教学相关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36620" cy="923925"/>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本实验是通过观察_________来比较压力作用效果的。实验中用到的研究方法有</w:t>
      </w:r>
      <w:r>
        <w:rPr>
          <w:rFonts w:ascii="宋体" w:hAnsi="宋体"/>
          <w:color w:val="000000"/>
        </w:rPr>
        <w:lastRenderedPageBreak/>
        <w:t>_________和转换法；</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通过比较图甲、乙，说明_________</w:t>
      </w:r>
      <w:r>
        <w:rPr>
          <w:rFonts w:ascii="Times New Roman" w:eastAsia="Times New Roman" w:hAnsi="Times New Roman" w:cs="Times New Roman"/>
          <w:color w:val="000000"/>
        </w:rPr>
        <w:t xml:space="preserve"> </w:t>
      </w:r>
      <w:r>
        <w:rPr>
          <w:rFonts w:ascii="宋体" w:hAnsi="宋体"/>
          <w:color w:val="000000"/>
        </w:rPr>
        <w:t>，压力的作用效果越明显；</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通过比较图_________（填序号），说明压力一定时，受力面积越小，压力的作用效果越明显；</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将该小桌和砝码放在如图丁所示的木板上，则图丙中海绵受到的压强</w:t>
      </w:r>
      <w:r>
        <w:rPr>
          <w:rFonts w:ascii="Times New Roman" w:eastAsia="Times New Roman" w:hAnsi="Times New Roman" w:cs="Times New Roman"/>
          <w:i/>
          <w:color w:val="000000"/>
        </w:rPr>
        <w:t>p</w:t>
      </w:r>
      <w:r>
        <w:rPr>
          <w:rFonts w:ascii="宋体" w:hAnsi="宋体"/>
          <w:color w:val="000000"/>
        </w:rPr>
        <w:t>和图丁中木板受到的压强</w:t>
      </w:r>
      <w:r>
        <w:object w:dxaOrig="304" w:dyaOrig="336">
          <v:shape id="_x0000_i1027" type="#_x0000_t75" alt="学科网(www.zxxk.com)--教育资源门户，提供试卷、教案、课件、论文、素材以及各类教学资源下载，还有大量而丰富的教学相关资讯！" style="width:15pt;height:16.5pt" o:ole="">
            <v:imagedata r:id="rId34" o:title="eqId8b9cd377626742e2883b4834fe6b8fd9"/>
          </v:shape>
          <o:OLEObject Type="Embed" ProgID="Equation.DSMT4" ShapeID="_x0000_i1027" DrawAspect="Content" ObjectID="_1658587076" r:id="rId35"/>
        </w:object>
      </w:r>
      <w:r>
        <w:rPr>
          <w:rFonts w:ascii="宋体" w:hAnsi="宋体"/>
          <w:color w:val="000000"/>
        </w:rPr>
        <w:t>的大小关系为</w:t>
      </w:r>
      <w:r>
        <w:rPr>
          <w:rFonts w:ascii="Times New Roman" w:eastAsia="Times New Roman" w:hAnsi="Times New Roman" w:cs="Times New Roman"/>
          <w:i/>
          <w:color w:val="000000"/>
        </w:rPr>
        <w:t>p</w:t>
      </w:r>
      <w:r>
        <w:rPr>
          <w:rFonts w:ascii="宋体" w:hAnsi="宋体"/>
          <w:color w:val="000000"/>
        </w:rPr>
        <w:t>_________</w:t>
      </w:r>
      <w:r>
        <w:object w:dxaOrig="304" w:dyaOrig="336">
          <v:shape id="_x0000_i1028" type="#_x0000_t75" alt="学科网(www.zxxk.com)--教育资源门户，提供试卷、教案、课件、论文、素材以及各类教学资源下载，还有大量而丰富的教学相关资讯！" style="width:15pt;height:16.5pt" o:ole="">
            <v:imagedata r:id="rId34" o:title="eqId8b9cd377626742e2883b4834fe6b8fd9"/>
          </v:shape>
          <o:OLEObject Type="Embed" ProgID="Equation.DSMT4" ShapeID="_x0000_i1028" DrawAspect="Content" ObjectID="_1658587077" r:id="rId36"/>
        </w:object>
      </w:r>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”“&lt;”或“</w:t>
      </w:r>
      <w:r>
        <w:rPr>
          <w:rFonts w:ascii="Times New Roman" w:eastAsia="Times New Roman" w:hAnsi="Times New Roman" w:cs="Times New Roman"/>
          <w:color w:val="000000"/>
        </w:rPr>
        <w:t>=</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color w:val="000000"/>
        </w:rPr>
        <w:t>19.</w:t>
      </w:r>
      <w:r>
        <w:rPr>
          <w:rFonts w:ascii="宋体" w:hAnsi="宋体"/>
          <w:color w:val="000000"/>
        </w:rPr>
        <w:t>某课外兴趣小组的同学对学校的自来水密度进行了测定：</w:t>
      </w:r>
    </w:p>
    <w:p w:rsidR="002E0E94" w:rsidRDefault="002E0E94" w:rsidP="002E0E94">
      <w:pPr>
        <w:spacing w:line="360" w:lineRule="auto"/>
        <w:jc w:val="left"/>
        <w:textAlignment w:val="center"/>
        <w:rPr>
          <w:color w:val="000000"/>
        </w:rPr>
      </w:pPr>
      <w:r>
        <w:rPr>
          <w:rFonts w:ascii="宋体" w:hAnsi="宋体"/>
          <w:noProof/>
          <w:color w:val="000000"/>
        </w:rPr>
        <w:drawing>
          <wp:inline distT="0" distB="0" distL="0" distR="0">
            <wp:extent cx="2094230" cy="998220"/>
            <wp:effectExtent l="0" t="0" r="1270" b="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4230" cy="99822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某同学将天平放在水平桌面上，游码移到标尺左侧的零刻度线，发现指针位置如图甲所示，然后向________</w:t>
      </w:r>
      <w:r>
        <w:rPr>
          <w:rFonts w:ascii="Times New Roman" w:eastAsia="Times New Roman" w:hAnsi="Times New Roman" w:cs="Times New Roman"/>
          <w:color w:val="000000"/>
        </w:rPr>
        <w:t>(</w:t>
      </w:r>
      <w:r>
        <w:rPr>
          <w:rFonts w:ascii="宋体" w:hAnsi="宋体"/>
          <w:color w:val="000000"/>
        </w:rPr>
        <w:t>选填</w:t>
      </w:r>
      <w:r>
        <w:rPr>
          <w:rFonts w:ascii="Times New Roman" w:eastAsia="Times New Roman" w:hAnsi="Times New Roman" w:cs="Times New Roman"/>
          <w:color w:val="000000"/>
        </w:rPr>
        <w:t>“</w:t>
      </w:r>
      <w:r>
        <w:rPr>
          <w:rFonts w:ascii="宋体" w:hAnsi="宋体"/>
          <w:color w:val="000000"/>
        </w:rPr>
        <w:t>左</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右</w:t>
      </w:r>
      <w:r>
        <w:rPr>
          <w:rFonts w:ascii="Times New Roman" w:eastAsia="Times New Roman" w:hAnsi="Times New Roman" w:cs="Times New Roman"/>
          <w:color w:val="000000"/>
        </w:rPr>
        <w:t>”)</w:t>
      </w:r>
      <w:r>
        <w:rPr>
          <w:rFonts w:ascii="宋体" w:hAnsi="宋体"/>
          <w:color w:val="000000"/>
        </w:rPr>
        <w:t>调节_______使指针指在分度盘中央；</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实验正确操作，测出自来水和杯子总质量为</w:t>
      </w:r>
      <w:r>
        <w:rPr>
          <w:rFonts w:ascii="Times New Roman" w:eastAsia="Times New Roman" w:hAnsi="Times New Roman" w:cs="Times New Roman"/>
          <w:color w:val="000000"/>
        </w:rPr>
        <w:t>114.8g</w:t>
      </w:r>
      <w:r>
        <w:rPr>
          <w:rFonts w:ascii="宋体" w:hAnsi="宋体"/>
          <w:color w:val="000000"/>
        </w:rPr>
        <w:t>，将部分水倒入量筒，如图乙所示，测出量筒中水的体积为________</w:t>
      </w:r>
      <w:r>
        <w:rPr>
          <w:rFonts w:ascii="Times New Roman" w:eastAsia="Times New Roman" w:hAnsi="Times New Roman" w:cs="Times New Roman"/>
          <w:color w:val="000000"/>
        </w:rPr>
        <w:t xml:space="preserve"> cm</w:t>
      </w:r>
      <w:r>
        <w:rPr>
          <w:rFonts w:ascii="Times New Roman" w:eastAsia="Times New Roman" w:hAnsi="Times New Roman" w:cs="Times New Roman"/>
          <w:color w:val="000000"/>
          <w:vertAlign w:val="superscript"/>
        </w:rPr>
        <w:t>3</w:t>
      </w:r>
      <w:r>
        <w:rPr>
          <w:rFonts w:ascii="宋体" w:hAnsi="宋体"/>
          <w:color w:val="000000"/>
        </w:rPr>
        <w:t>。测出剩余自来水和杯子的质量，如图丙所示，为_________</w:t>
      </w:r>
      <w:r>
        <w:rPr>
          <w:rFonts w:ascii="Times New Roman" w:eastAsia="Times New Roman" w:hAnsi="Times New Roman" w:cs="Times New Roman"/>
          <w:color w:val="000000"/>
        </w:rPr>
        <w:t xml:space="preserve"> g</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根据上述实验数据，计算出自来水的密度为__________</w:t>
      </w:r>
      <w:r>
        <w:rPr>
          <w:rFonts w:ascii="Times New Roman" w:eastAsia="Times New Roman" w:hAnsi="Times New Roman" w:cs="Times New Roman"/>
          <w:color w:val="000000"/>
        </w:rPr>
        <w:t xml:space="preserve"> kg/m</w:t>
      </w:r>
      <w:r>
        <w:rPr>
          <w:rFonts w:ascii="Times New Roman" w:eastAsia="Times New Roman" w:hAnsi="Times New Roman" w:cs="Times New Roman"/>
          <w:color w:val="000000"/>
          <w:vertAlign w:val="superscript"/>
        </w:rPr>
        <w:t>3</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在向量筒倒入自来水时，如果不慎有水溅出，则测出</w:t>
      </w:r>
      <w:r>
        <w:rPr>
          <w:rFonts w:ascii="宋体" w:hAnsi="宋体"/>
          <w:noProof/>
          <w:color w:val="000000"/>
        </w:rPr>
        <w:drawing>
          <wp:inline distT="0" distB="0" distL="0" distR="0">
            <wp:extent cx="132715" cy="177165"/>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自来水密度会________</w:t>
      </w:r>
      <w:r>
        <w:rPr>
          <w:rFonts w:ascii="Times New Roman" w:eastAsia="Times New Roman" w:hAnsi="Times New Roman" w:cs="Times New Roman"/>
          <w:color w:val="000000"/>
        </w:rPr>
        <w:t xml:space="preserve"> (</w:t>
      </w:r>
      <w:r>
        <w:rPr>
          <w:rFonts w:ascii="宋体" w:hAnsi="宋体"/>
          <w:color w:val="000000"/>
        </w:rPr>
        <w:t>填</w:t>
      </w:r>
      <w:r>
        <w:rPr>
          <w:rFonts w:ascii="Times New Roman" w:eastAsia="Times New Roman" w:hAnsi="Times New Roman" w:cs="Times New Roman"/>
          <w:color w:val="000000"/>
        </w:rPr>
        <w:t>“</w:t>
      </w:r>
      <w:r>
        <w:rPr>
          <w:rFonts w:ascii="宋体" w:hAnsi="宋体"/>
          <w:color w:val="000000"/>
        </w:rPr>
        <w:t>偏大</w:t>
      </w:r>
      <w:r>
        <w:rPr>
          <w:rFonts w:ascii="Times New Roman" w:eastAsia="Times New Roman" w:hAnsi="Times New Roman" w:cs="Times New Roman"/>
          <w:color w:val="000000"/>
        </w:rPr>
        <w:t>”“</w:t>
      </w:r>
      <w:r>
        <w:rPr>
          <w:rFonts w:ascii="宋体" w:hAnsi="宋体"/>
          <w:color w:val="000000"/>
        </w:rPr>
        <w:t>偏小</w:t>
      </w:r>
      <w:r>
        <w:rPr>
          <w:rFonts w:ascii="Times New Roman" w:eastAsia="Times New Roman" w:hAnsi="Times New Roman" w:cs="Times New Roman"/>
          <w:color w:val="000000"/>
        </w:rPr>
        <w:t>”</w:t>
      </w:r>
      <w:r>
        <w:rPr>
          <w:rFonts w:ascii="宋体" w:hAnsi="宋体"/>
          <w:color w:val="000000"/>
        </w:rPr>
        <w:t>或</w:t>
      </w:r>
      <w:r>
        <w:rPr>
          <w:rFonts w:ascii="Times New Roman" w:eastAsia="Times New Roman" w:hAnsi="Times New Roman" w:cs="Times New Roman"/>
          <w:color w:val="000000"/>
        </w:rPr>
        <w:t>“</w:t>
      </w:r>
      <w:r>
        <w:rPr>
          <w:rFonts w:ascii="宋体" w:hAnsi="宋体"/>
          <w:color w:val="000000"/>
        </w:rPr>
        <w:t>不变</w:t>
      </w:r>
      <w:r>
        <w:rPr>
          <w:rFonts w:ascii="Times New Roman" w:eastAsia="Times New Roman" w:hAnsi="Times New Roman" w:cs="Times New Roman"/>
          <w:color w:val="000000"/>
        </w:rPr>
        <w:t>”)</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color w:val="000000"/>
        </w:rPr>
        <w:t>20.</w:t>
      </w:r>
      <w:r>
        <w:rPr>
          <w:rFonts w:ascii="宋体" w:hAnsi="宋体"/>
          <w:color w:val="000000"/>
        </w:rPr>
        <w:t>某学习小组在“探究通电导体中的电流与电阻的关系”实验中，连接了如图甲所示的电路（电源电压保持</w:t>
      </w:r>
      <w:r>
        <w:rPr>
          <w:rFonts w:ascii="Times New Roman" w:eastAsia="Times New Roman" w:hAnsi="Times New Roman" w:cs="Times New Roman"/>
          <w:color w:val="000000"/>
        </w:rPr>
        <w:t>4.5V</w:t>
      </w:r>
      <w:r>
        <w:rPr>
          <w:rFonts w:ascii="宋体" w:hAnsi="宋体"/>
          <w:color w:val="000000"/>
        </w:rPr>
        <w:t>不变）。</w:t>
      </w:r>
    </w:p>
    <w:p w:rsidR="002E0E94" w:rsidRDefault="002E0E94" w:rsidP="002E0E94">
      <w:pPr>
        <w:spacing w:line="360" w:lineRule="auto"/>
        <w:jc w:val="left"/>
        <w:textAlignment w:val="center"/>
        <w:rPr>
          <w:color w:val="000000"/>
        </w:rPr>
      </w:pPr>
      <w:r>
        <w:rPr>
          <w:rFonts w:ascii="宋体" w:hAnsi="宋体"/>
          <w:noProof/>
          <w:color w:val="000000"/>
        </w:rPr>
        <w:drawing>
          <wp:inline distT="0" distB="0" distL="0" distR="0">
            <wp:extent cx="3564255" cy="1297940"/>
            <wp:effectExtent l="0" t="0" r="0" b="0"/>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64255" cy="129794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用笔画线代替导线将图甲实物电路连接完整；（要求：滑动变阻器的滑片</w:t>
      </w:r>
      <w:r>
        <w:rPr>
          <w:rFonts w:ascii="Times New Roman" w:eastAsia="Times New Roman" w:hAnsi="Times New Roman" w:cs="Times New Roman"/>
          <w:color w:val="000000"/>
        </w:rPr>
        <w:t>P</w:t>
      </w:r>
      <w:r>
        <w:rPr>
          <w:rFonts w:ascii="宋体" w:hAnsi="宋体"/>
          <w:color w:val="000000"/>
        </w:rPr>
        <w:t>向左移动时，电路中电流变大；导线不得交叉）</w:t>
      </w:r>
    </w:p>
    <w:p w:rsidR="002E0E94" w:rsidRDefault="002E0E94" w:rsidP="002E0E94">
      <w:pPr>
        <w:spacing w:line="360" w:lineRule="auto"/>
        <w:jc w:val="left"/>
        <w:textAlignment w:val="center"/>
        <w:rPr>
          <w:color w:val="000000"/>
        </w:rPr>
      </w:pPr>
      <w:r>
        <w:rPr>
          <w:rFonts w:ascii="宋体" w:hAnsi="宋体"/>
          <w:color w:val="000000"/>
        </w:rPr>
        <w:t>（      ）</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连接好电路，闭合开关，发现电压表示数等于电源电压，电流表有示数，移动滑片，电</w:t>
      </w:r>
      <w:r>
        <w:rPr>
          <w:rFonts w:ascii="宋体" w:hAnsi="宋体"/>
          <w:color w:val="000000"/>
        </w:rPr>
        <w:lastRenderedPageBreak/>
        <w:t>表示数不变，则故障为滑动变阻</w:t>
      </w:r>
      <w:r>
        <w:object w:dxaOrig="285" w:dyaOrig="270">
          <v:shape id="_x0000_i1029" type="#_x0000_t75" alt="学科网(www.zxxk.com)--教育资源门户，提供试卷、教案、课件、论文、素材以及各类教学资源下载，还有大量而丰富的教学相关资讯！" style="width:14.25pt;height:13.5pt" o:ole="">
            <v:imagedata r:id="rId39" o:title="eqId3bffddc8dbf14a538a58f982ab1d4b4c"/>
          </v:shape>
          <o:OLEObject Type="Embed" ProgID="Equation.DSMT4" ShapeID="_x0000_i1029" DrawAspect="Content" ObjectID="_1658587078" r:id="rId40"/>
        </w:object>
      </w:r>
      <w:r>
        <w:rPr>
          <w:rFonts w:ascii="宋体" w:hAnsi="宋体"/>
          <w:color w:val="000000"/>
        </w:rPr>
        <w:t>_________；</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探究通电导体中的电流与电阻的关系实验要在电压一定时进行，图乙是小组根据测得的实验数据绘制的电流</w:t>
      </w:r>
      <w:r>
        <w:rPr>
          <w:rFonts w:ascii="Times New Roman" w:eastAsia="Times New Roman" w:hAnsi="Times New Roman" w:cs="Times New Roman"/>
          <w:i/>
          <w:color w:val="000000"/>
        </w:rPr>
        <w:t>I</w:t>
      </w:r>
      <w:r>
        <w:rPr>
          <w:rFonts w:ascii="宋体" w:hAnsi="宋体"/>
          <w:color w:val="000000"/>
        </w:rPr>
        <w:t>随电阻</w:t>
      </w:r>
      <w:r>
        <w:rPr>
          <w:rFonts w:ascii="Times New Roman" w:eastAsia="Times New Roman" w:hAnsi="Times New Roman" w:cs="Times New Roman"/>
          <w:i/>
          <w:color w:val="000000"/>
        </w:rPr>
        <w:t>R</w:t>
      </w:r>
      <w:r>
        <w:rPr>
          <w:rFonts w:ascii="宋体" w:hAnsi="宋体"/>
          <w:color w:val="000000"/>
        </w:rPr>
        <w:t>变化的图像。由图像可知</w:t>
      </w:r>
      <w:r>
        <w:rPr>
          <w:rFonts w:ascii="Times New Roman" w:eastAsia="Times New Roman" w:hAnsi="Times New Roman" w:cs="Times New Roman"/>
          <w:i/>
          <w:color w:val="000000"/>
        </w:rPr>
        <w:t>R</w:t>
      </w:r>
      <w:r>
        <w:rPr>
          <w:rFonts w:ascii="宋体" w:hAnsi="宋体"/>
          <w:color w:val="000000"/>
        </w:rPr>
        <w:t>两端的电压为________</w:t>
      </w:r>
      <w:r>
        <w:rPr>
          <w:rFonts w:ascii="Times New Roman" w:eastAsia="Times New Roman" w:hAnsi="Times New Roman" w:cs="Times New Roman"/>
          <w:color w:val="000000"/>
        </w:rPr>
        <w:t>V</w:t>
      </w:r>
      <w:r>
        <w:rPr>
          <w:rFonts w:ascii="宋体" w:hAnsi="宋体"/>
          <w:color w:val="000000"/>
        </w:rPr>
        <w:t>；当</w:t>
      </w:r>
      <w:r>
        <w:rPr>
          <w:rFonts w:ascii="Times New Roman" w:eastAsia="Times New Roman" w:hAnsi="Times New Roman" w:cs="Times New Roman"/>
          <w:i/>
          <w:color w:val="000000"/>
        </w:rPr>
        <w:t>R</w:t>
      </w:r>
      <w:r>
        <w:rPr>
          <w:rFonts w:ascii="宋体" w:hAnsi="宋体"/>
          <w:color w:val="000000"/>
        </w:rPr>
        <w:t>的电阻由</w:t>
      </w:r>
      <w:r>
        <w:rPr>
          <w:rFonts w:ascii="Times New Roman" w:eastAsia="Times New Roman" w:hAnsi="Times New Roman" w:cs="Times New Roman"/>
          <w:color w:val="000000"/>
        </w:rPr>
        <w:t>5Ω</w:t>
      </w:r>
      <w:r>
        <w:rPr>
          <w:rFonts w:ascii="宋体" w:hAnsi="宋体"/>
          <w:color w:val="000000"/>
        </w:rPr>
        <w:t>更换为</w:t>
      </w:r>
      <w:r>
        <w:rPr>
          <w:rFonts w:ascii="Times New Roman" w:eastAsia="Times New Roman" w:hAnsi="Times New Roman" w:cs="Times New Roman"/>
          <w:color w:val="000000"/>
        </w:rPr>
        <w:t>10Ω</w:t>
      </w:r>
      <w:r>
        <w:rPr>
          <w:rFonts w:ascii="宋体" w:hAnsi="宋体"/>
          <w:color w:val="000000"/>
        </w:rPr>
        <w:t>时，闭合开关后，为使</w:t>
      </w:r>
      <w:r>
        <w:rPr>
          <w:rFonts w:ascii="Times New Roman" w:eastAsia="Times New Roman" w:hAnsi="Times New Roman" w:cs="Times New Roman"/>
          <w:i/>
          <w:color w:val="000000"/>
        </w:rPr>
        <w:t>R</w:t>
      </w:r>
      <w:r>
        <w:rPr>
          <w:rFonts w:ascii="宋体" w:hAnsi="宋体"/>
          <w:color w:val="000000"/>
        </w:rPr>
        <w:t>两端的电压________</w:t>
      </w:r>
      <w:r>
        <w:rPr>
          <w:rFonts w:ascii="Times New Roman" w:eastAsia="Times New Roman" w:hAnsi="Times New Roman" w:cs="Times New Roman"/>
          <w:color w:val="000000"/>
        </w:rPr>
        <w:t xml:space="preserve"> </w:t>
      </w:r>
      <w:r>
        <w:rPr>
          <w:rFonts w:ascii="宋体" w:hAnsi="宋体"/>
          <w:color w:val="000000"/>
        </w:rPr>
        <w:t>（选填“改变”或“不变”），滑动变阻器的滑片应向____（选填“左”或“右”）端滑动；若实验中</w:t>
      </w:r>
      <w:r>
        <w:rPr>
          <w:rFonts w:ascii="Times New Roman" w:eastAsia="Times New Roman" w:hAnsi="Times New Roman" w:cs="Times New Roman"/>
          <w:i/>
          <w:color w:val="000000"/>
        </w:rPr>
        <w:t>R</w:t>
      </w:r>
      <w:r>
        <w:rPr>
          <w:rFonts w:ascii="宋体" w:hAnsi="宋体"/>
          <w:color w:val="000000"/>
        </w:rPr>
        <w:t>的阻值分别是</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15Ω</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w:t>
      </w:r>
      <w:r>
        <w:rPr>
          <w:rFonts w:ascii="Times New Roman" w:eastAsia="Times New Roman" w:hAnsi="Times New Roman" w:cs="Times New Roman"/>
          <w:color w:val="000000"/>
        </w:rPr>
        <w:t>25Ω</w:t>
      </w:r>
      <w:r>
        <w:rPr>
          <w:rFonts w:ascii="宋体" w:hAnsi="宋体"/>
          <w:color w:val="000000"/>
        </w:rPr>
        <w:t>，为了保证完成实验，则滑动变阻器的阻值至少是________</w:t>
      </w:r>
      <w:r>
        <w:rPr>
          <w:rFonts w:ascii="Times New Roman" w:eastAsia="Times New Roman" w:hAnsi="Times New Roman" w:cs="Times New Roman"/>
          <w:color w:val="000000"/>
        </w:rPr>
        <w:t>Ω</w:t>
      </w:r>
      <w:r>
        <w:rPr>
          <w:rFonts w:ascii="宋体" w:hAnsi="宋体"/>
          <w:color w:val="000000"/>
        </w:rPr>
        <w:t>。</w:t>
      </w:r>
    </w:p>
    <w:p w:rsidR="002E0E94" w:rsidRDefault="002E0E94" w:rsidP="002E0E94">
      <w:pPr>
        <w:spacing w:line="360" w:lineRule="auto"/>
        <w:jc w:val="left"/>
        <w:textAlignment w:val="center"/>
        <w:rPr>
          <w:rFonts w:ascii="宋体" w:hAnsi="宋体"/>
          <w:b/>
          <w:color w:val="000000"/>
          <w:sz w:val="24"/>
        </w:rPr>
      </w:pPr>
      <w:r>
        <w:rPr>
          <w:rFonts w:ascii="宋体" w:hAnsi="宋体"/>
          <w:b/>
          <w:color w:val="000000"/>
          <w:sz w:val="24"/>
        </w:rPr>
        <w:t>五、简答题（共4分。请将答案填入答题卡对应的位置上）</w:t>
      </w:r>
    </w:p>
    <w:p w:rsidR="002E0E94" w:rsidRDefault="002E0E94" w:rsidP="002E0E94">
      <w:pPr>
        <w:spacing w:line="360" w:lineRule="auto"/>
        <w:jc w:val="left"/>
        <w:textAlignment w:val="center"/>
        <w:rPr>
          <w:rFonts w:ascii="宋体" w:hAnsi="宋体"/>
          <w:color w:val="000000"/>
        </w:rPr>
      </w:pPr>
      <w:r>
        <w:rPr>
          <w:color w:val="000000"/>
        </w:rPr>
        <w:t>21.</w:t>
      </w:r>
      <w:r>
        <w:rPr>
          <w:rFonts w:ascii="Times New Roman" w:eastAsia="Times New Roman" w:hAnsi="Times New Roman" w:cs="Times New Roman"/>
          <w:color w:val="000000"/>
        </w:rPr>
        <w:t>2020</w:t>
      </w:r>
      <w:r>
        <w:rPr>
          <w:rFonts w:ascii="宋体" w:hAnsi="宋体"/>
          <w:color w:val="000000"/>
        </w:rPr>
        <w:t>年初新冠肺炎开始在全球蔓延。为了阻止新冠肺炎的蔓延，戴口罩、隔离、喷洒消毒液，都能有效的阻止其蔓延。</w:t>
      </w:r>
      <w:r>
        <w:rPr>
          <w:rFonts w:ascii="Times New Roman" w:eastAsia="Times New Roman" w:hAnsi="Times New Roman" w:cs="Times New Roman"/>
          <w:color w:val="000000"/>
        </w:rPr>
        <w:t>3</w:t>
      </w:r>
      <w:r>
        <w:rPr>
          <w:rFonts w:ascii="宋体" w:hAnsi="宋体"/>
          <w:color w:val="000000"/>
        </w:rPr>
        <w:t>月</w:t>
      </w:r>
      <w:r>
        <w:rPr>
          <w:rFonts w:ascii="Times New Roman" w:eastAsia="Times New Roman" w:hAnsi="Times New Roman" w:cs="Times New Roman"/>
          <w:color w:val="000000"/>
        </w:rPr>
        <w:t>16</w:t>
      </w:r>
      <w:r>
        <w:rPr>
          <w:rFonts w:ascii="宋体" w:hAnsi="宋体"/>
          <w:color w:val="000000"/>
        </w:rPr>
        <w:t>日九年级同学戴上口罩返校开学。当同学们进入教室，闻到了浓浓消毒液的气味，戴眼镜的同学的镜片上有了雾气。有的同学在手上、文具上喷洒酒精消毒，发现不一会酒精干了。手上喷洒酒精后有一点凉凉的感觉……。请你根据上面的描述和所学物理知识提出两个相关问题并回答。</w:t>
      </w:r>
    </w:p>
    <w:p w:rsidR="002E0E94" w:rsidRDefault="002E0E94" w:rsidP="002E0E94">
      <w:pPr>
        <w:spacing w:line="360" w:lineRule="auto"/>
        <w:jc w:val="left"/>
        <w:textAlignment w:val="center"/>
        <w:rPr>
          <w:rFonts w:ascii="宋体" w:hAnsi="宋体"/>
          <w:color w:val="000000"/>
        </w:rPr>
      </w:pPr>
      <w:r>
        <w:rPr>
          <w:rFonts w:ascii="宋体" w:hAnsi="宋体"/>
          <w:color w:val="000000"/>
        </w:rPr>
        <w:t>示例：</w:t>
      </w:r>
    </w:p>
    <w:p w:rsidR="002E0E94" w:rsidRDefault="002E0E94" w:rsidP="002E0E94">
      <w:pPr>
        <w:spacing w:line="360" w:lineRule="auto"/>
        <w:jc w:val="left"/>
        <w:textAlignment w:val="center"/>
        <w:rPr>
          <w:rFonts w:ascii="宋体" w:hAnsi="宋体"/>
          <w:color w:val="000000"/>
        </w:rPr>
      </w:pPr>
      <w:r>
        <w:rPr>
          <w:rFonts w:ascii="宋体" w:hAnsi="宋体"/>
          <w:color w:val="000000"/>
        </w:rPr>
        <w:t>问题：镜片上的雾气是怎样形成的？</w:t>
      </w:r>
      <w:r>
        <w:rPr>
          <w:rFonts w:ascii="Times New Roman" w:eastAsia="Times New Roman" w:hAnsi="Times New Roman" w:cs="Times New Roman"/>
          <w:color w:val="000000"/>
        </w:rPr>
        <w:t xml:space="preserve"> </w:t>
      </w:r>
      <w:r>
        <w:rPr>
          <w:rFonts w:ascii="宋体" w:hAnsi="宋体"/>
          <w:color w:val="000000"/>
        </w:rPr>
        <w:t>回答：呼出的水蒸气液化形成的。</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问题：________</w:t>
      </w:r>
      <w:r>
        <w:rPr>
          <w:rFonts w:ascii="Times New Roman" w:eastAsia="Times New Roman" w:hAnsi="Times New Roman" w:cs="Times New Roman"/>
          <w:color w:val="000000"/>
        </w:rPr>
        <w:t xml:space="preserve"> </w:t>
      </w:r>
      <w:r>
        <w:rPr>
          <w:rFonts w:ascii="宋体" w:hAnsi="宋体"/>
          <w:color w:val="000000"/>
        </w:rPr>
        <w:t>；回答：________；</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问题：________；回答：________。</w:t>
      </w:r>
    </w:p>
    <w:p w:rsidR="002E0E94" w:rsidRDefault="002E0E94" w:rsidP="002E0E94">
      <w:pPr>
        <w:spacing w:line="360" w:lineRule="auto"/>
        <w:jc w:val="left"/>
        <w:textAlignment w:val="center"/>
        <w:rPr>
          <w:rFonts w:ascii="宋体" w:hAnsi="宋体"/>
          <w:b/>
          <w:color w:val="000000"/>
          <w:sz w:val="24"/>
        </w:rPr>
      </w:pPr>
      <w:r>
        <w:rPr>
          <w:rFonts w:ascii="宋体" w:hAnsi="宋体"/>
          <w:b/>
          <w:color w:val="000000"/>
          <w:sz w:val="24"/>
        </w:rPr>
        <w:t>六、计算题（第22题5分，第23题7分，第24题8分，共20分。请将解答过程及答案填入答题卡对应的位置上）</w:t>
      </w:r>
    </w:p>
    <w:p w:rsidR="002E0E94" w:rsidRDefault="002E0E94" w:rsidP="002E0E94">
      <w:pPr>
        <w:spacing w:line="360" w:lineRule="auto"/>
        <w:jc w:val="left"/>
        <w:textAlignment w:val="center"/>
        <w:rPr>
          <w:rFonts w:ascii="宋体" w:hAnsi="宋体"/>
          <w:color w:val="000000"/>
        </w:rPr>
      </w:pPr>
      <w:r>
        <w:rPr>
          <w:color w:val="000000"/>
        </w:rPr>
        <w:t>22.</w:t>
      </w:r>
      <w:r>
        <w:rPr>
          <w:rFonts w:ascii="宋体" w:hAnsi="宋体"/>
          <w:color w:val="000000"/>
        </w:rPr>
        <w:t>如图所示电源电压保持不变，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=20Ω</w:t>
      </w:r>
      <w:r>
        <w:rPr>
          <w:rFonts w:ascii="宋体" w:hAnsi="宋体"/>
          <w:color w:val="000000"/>
        </w:rPr>
        <w:t>，当</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都断开，</w:t>
      </w:r>
      <w:r>
        <w:rPr>
          <w:rFonts w:ascii="Times New Roman" w:eastAsia="Times New Roman" w:hAnsi="Times New Roman" w:cs="Times New Roman"/>
          <w:color w:val="000000"/>
        </w:rPr>
        <w:t xml:space="preserve"> </w:t>
      </w:r>
      <w:r>
        <w:rPr>
          <w:rFonts w:ascii="宋体" w:hAnsi="宋体"/>
          <w:color w:val="000000"/>
        </w:rPr>
        <w:t>电流表示数是</w:t>
      </w:r>
      <w:r>
        <w:rPr>
          <w:rFonts w:ascii="Times New Roman" w:eastAsia="Times New Roman" w:hAnsi="Times New Roman" w:cs="Times New Roman"/>
          <w:color w:val="000000"/>
        </w:rPr>
        <w:t>0.3A</w:t>
      </w:r>
      <w:r>
        <w:rPr>
          <w:rFonts w:ascii="宋体" w:hAnsi="宋体"/>
          <w:color w:val="000000"/>
        </w:rPr>
        <w:t>，求：</w:t>
      </w:r>
    </w:p>
    <w:p w:rsidR="002E0E94" w:rsidRDefault="002E0E94" w:rsidP="002E0E94">
      <w:pPr>
        <w:spacing w:line="360" w:lineRule="auto"/>
        <w:jc w:val="left"/>
        <w:textAlignment w:val="center"/>
        <w:rPr>
          <w:color w:val="000000"/>
        </w:rPr>
      </w:pPr>
      <w:r>
        <w:rPr>
          <w:rFonts w:ascii="宋体" w:hAnsi="宋体"/>
          <w:noProof/>
          <w:color w:val="000000"/>
        </w:rPr>
        <w:drawing>
          <wp:inline distT="0" distB="0" distL="0" distR="0">
            <wp:extent cx="1371600" cy="1037590"/>
            <wp:effectExtent l="0" t="0" r="0" b="0"/>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71600" cy="103759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电源电压；</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(2)S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都闭合时，电流表示数是多少？</w:t>
      </w:r>
    </w:p>
    <w:p w:rsidR="002E0E94" w:rsidRDefault="002E0E94" w:rsidP="002E0E94">
      <w:pPr>
        <w:spacing w:line="360" w:lineRule="auto"/>
        <w:jc w:val="left"/>
        <w:textAlignment w:val="center"/>
        <w:rPr>
          <w:rFonts w:ascii="宋体" w:hAnsi="宋体"/>
          <w:color w:val="000000"/>
        </w:rPr>
      </w:pPr>
      <w:r>
        <w:rPr>
          <w:color w:val="000000"/>
        </w:rPr>
        <w:t>23.</w:t>
      </w:r>
      <w:r>
        <w:rPr>
          <w:rFonts w:ascii="宋体" w:hAnsi="宋体"/>
          <w:color w:val="000000"/>
        </w:rPr>
        <w:t>为减少新型冠状病毒的滋生蔓延，武汉市城管部门在夜间对城区道路集中开展了雾炮车喷洒消毒作业（如图所示）。某型号雾炮车空载时的质量为</w:t>
      </w:r>
      <w:r>
        <w:rPr>
          <w:rFonts w:ascii="Times New Roman" w:eastAsia="Times New Roman" w:hAnsi="Times New Roman" w:cs="Times New Roman"/>
          <w:color w:val="000000"/>
        </w:rPr>
        <w:t>10t</w:t>
      </w:r>
      <w:r>
        <w:rPr>
          <w:rFonts w:ascii="宋体" w:hAnsi="宋体"/>
          <w:color w:val="000000"/>
        </w:rPr>
        <w:t>，它配备了一个体积为</w:t>
      </w:r>
      <w:r>
        <w:rPr>
          <w:rFonts w:ascii="Times New Roman" w:eastAsia="Times New Roman" w:hAnsi="Times New Roman" w:cs="Times New Roman"/>
          <w:color w:val="000000"/>
        </w:rPr>
        <w:t>10m</w:t>
      </w:r>
      <w:r>
        <w:rPr>
          <w:rFonts w:ascii="Times New Roman" w:eastAsia="Times New Roman" w:hAnsi="Times New Roman" w:cs="Times New Roman"/>
          <w:color w:val="000000"/>
          <w:vertAlign w:val="superscript"/>
        </w:rPr>
        <w:t>3</w:t>
      </w:r>
      <w:r>
        <w:rPr>
          <w:rFonts w:ascii="宋体" w:hAnsi="宋体"/>
          <w:color w:val="000000"/>
        </w:rPr>
        <w:t>的水箱。为了方便清洗，水箱底部有一个排水孔，排水孔盖子面积约为</w:t>
      </w:r>
      <w:r>
        <w:rPr>
          <w:rFonts w:ascii="Times New Roman" w:eastAsia="Times New Roman" w:hAnsi="Times New Roman" w:cs="Times New Roman"/>
          <w:color w:val="000000"/>
        </w:rPr>
        <w:t>100cm</w:t>
      </w:r>
      <w:r>
        <w:rPr>
          <w:rFonts w:ascii="Times New Roman" w:eastAsia="Times New Roman" w:hAnsi="Times New Roman" w:cs="Times New Roman"/>
          <w:color w:val="000000"/>
          <w:vertAlign w:val="superscript"/>
        </w:rPr>
        <w:t>2</w:t>
      </w:r>
      <w:r>
        <w:rPr>
          <w:rFonts w:ascii="宋体" w:hAnsi="宋体"/>
          <w:color w:val="000000"/>
        </w:rPr>
        <w:t>：</w:t>
      </w:r>
    </w:p>
    <w:p w:rsidR="002E0E94" w:rsidRDefault="002E0E94" w:rsidP="002E0E94">
      <w:pPr>
        <w:spacing w:line="360" w:lineRule="auto"/>
        <w:jc w:val="left"/>
        <w:textAlignment w:val="center"/>
        <w:rPr>
          <w:color w:val="000000"/>
        </w:rPr>
      </w:pPr>
      <w:r>
        <w:rPr>
          <w:rFonts w:ascii="宋体" w:hAnsi="宋体"/>
          <w:noProof/>
          <w:color w:val="000000"/>
        </w:rPr>
        <w:lastRenderedPageBreak/>
        <w:drawing>
          <wp:inline distT="0" distB="0" distL="0" distR="0">
            <wp:extent cx="1464945" cy="1027430"/>
            <wp:effectExtent l="0" t="0" r="1905" b="127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64945" cy="102743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雾炮车匀速前进喷洒过程中，在</w:t>
      </w:r>
      <w:r>
        <w:rPr>
          <w:rFonts w:ascii="Times New Roman" w:eastAsia="Times New Roman" w:hAnsi="Times New Roman" w:cs="Times New Roman"/>
          <w:color w:val="000000"/>
        </w:rPr>
        <w:t>2.4km</w:t>
      </w:r>
      <w:r>
        <w:rPr>
          <w:rFonts w:ascii="宋体" w:hAnsi="宋体"/>
          <w:color w:val="000000"/>
        </w:rPr>
        <w:t>的路段上用时</w:t>
      </w:r>
      <w:r>
        <w:rPr>
          <w:rFonts w:ascii="Times New Roman" w:eastAsia="Times New Roman" w:hAnsi="Times New Roman" w:cs="Times New Roman"/>
          <w:color w:val="000000"/>
        </w:rPr>
        <w:t>20min</w:t>
      </w:r>
      <w:r>
        <w:rPr>
          <w:rFonts w:ascii="宋体" w:hAnsi="宋体"/>
          <w:color w:val="000000"/>
        </w:rPr>
        <w:t>，则雾炮车的速度是多少？</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消毒液喷洒完后空载匀速返回时，若雾炮车在水平地面上匀速行驶时受到的阻力为车重的</w:t>
      </w:r>
      <w:r>
        <w:rPr>
          <w:rFonts w:ascii="Times New Roman" w:eastAsia="Times New Roman" w:hAnsi="Times New Roman" w:cs="Times New Roman"/>
          <w:color w:val="000000"/>
        </w:rPr>
        <w:t>0.05</w:t>
      </w:r>
      <w:r>
        <w:rPr>
          <w:rFonts w:ascii="宋体" w:hAnsi="宋体"/>
          <w:color w:val="000000"/>
        </w:rPr>
        <w:t>倍，则行驶</w:t>
      </w:r>
      <w:r>
        <w:rPr>
          <w:rFonts w:ascii="Times New Roman" w:eastAsia="Times New Roman" w:hAnsi="Times New Roman" w:cs="Times New Roman"/>
          <w:color w:val="000000"/>
        </w:rPr>
        <w:t>2.4km</w:t>
      </w:r>
      <w:r>
        <w:rPr>
          <w:rFonts w:ascii="宋体" w:hAnsi="宋体"/>
          <w:color w:val="000000"/>
        </w:rPr>
        <w:t>的水平路面上，牵引力所做的功为多大？（</w:t>
      </w:r>
      <w:r>
        <w:rPr>
          <w:rFonts w:ascii="Times New Roman" w:eastAsia="Times New Roman" w:hAnsi="Times New Roman" w:cs="Times New Roman"/>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当水箱中消毒液的深度为</w:t>
      </w:r>
      <w:r>
        <w:rPr>
          <w:rFonts w:ascii="Times New Roman" w:eastAsia="Times New Roman" w:hAnsi="Times New Roman" w:cs="Times New Roman"/>
          <w:color w:val="000000"/>
        </w:rPr>
        <w:t>1m</w:t>
      </w:r>
      <w:r>
        <w:rPr>
          <w:rFonts w:ascii="宋体" w:hAnsi="宋体"/>
          <w:color w:val="000000"/>
        </w:rPr>
        <w:t>时，排水孔盖子受到消毒液的压力约为多大？（消毒液的密度为</w:t>
      </w:r>
      <w:r>
        <w:rPr>
          <w:rFonts w:ascii="Times New Roman" w:eastAsia="Times New Roman" w:hAnsi="Times New Roman" w:cs="Times New Roman"/>
          <w:color w:val="000000"/>
        </w:rPr>
        <w:t>0.8×10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color w:val="000000"/>
        </w:rPr>
        <w:t>24.</w:t>
      </w:r>
      <w:r>
        <w:rPr>
          <w:rFonts w:ascii="宋体" w:hAnsi="宋体"/>
          <w:color w:val="000000"/>
        </w:rPr>
        <w:t>小明妈妈为奶奶买了一个电热足浴盆（如图所示）内部加热系统和按摩系统两部分组成。加热系统的加热电阻额定电压为</w:t>
      </w:r>
      <w:r>
        <w:rPr>
          <w:rFonts w:ascii="Times New Roman" w:eastAsia="Times New Roman" w:hAnsi="Times New Roman" w:cs="Times New Roman"/>
          <w:color w:val="000000"/>
        </w:rPr>
        <w:t>220V</w:t>
      </w:r>
      <w:r>
        <w:rPr>
          <w:rFonts w:ascii="宋体" w:hAnsi="宋体"/>
          <w:color w:val="000000"/>
        </w:rPr>
        <w:t>，额定功率为</w:t>
      </w:r>
      <w:r>
        <w:rPr>
          <w:rFonts w:ascii="Times New Roman" w:eastAsia="Times New Roman" w:hAnsi="Times New Roman" w:cs="Times New Roman"/>
          <w:color w:val="000000"/>
        </w:rPr>
        <w:t>605W</w:t>
      </w:r>
      <w:r>
        <w:rPr>
          <w:rFonts w:ascii="宋体" w:hAnsi="宋体"/>
          <w:color w:val="000000"/>
        </w:rPr>
        <w:t>，问：</w:t>
      </w:r>
    </w:p>
    <w:p w:rsidR="002E0E94" w:rsidRDefault="002E0E94" w:rsidP="002E0E94">
      <w:pPr>
        <w:spacing w:line="360" w:lineRule="auto"/>
        <w:jc w:val="left"/>
        <w:textAlignment w:val="center"/>
        <w:rPr>
          <w:color w:val="000000"/>
        </w:rPr>
      </w:pPr>
      <w:r>
        <w:rPr>
          <w:rFonts w:ascii="宋体" w:hAnsi="宋体"/>
          <w:noProof/>
          <w:color w:val="000000"/>
        </w:rPr>
        <w:drawing>
          <wp:inline distT="0" distB="0" distL="0" distR="0">
            <wp:extent cx="810895" cy="885190"/>
            <wp:effectExtent l="0" t="0" r="8255" b="0"/>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10895" cy="885190"/>
                    </a:xfrm>
                    <a:prstGeom prst="rect">
                      <a:avLst/>
                    </a:prstGeom>
                    <a:noFill/>
                    <a:ln>
                      <a:noFill/>
                    </a:ln>
                  </pic:spPr>
                </pic:pic>
              </a:graphicData>
            </a:graphic>
          </wp:inline>
        </w:drawing>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小明帮奶奶泡脚时，向足浴盆中加入</w:t>
      </w:r>
      <w:r>
        <w:rPr>
          <w:rFonts w:ascii="Times New Roman" w:eastAsia="Times New Roman" w:hAnsi="Times New Roman" w:cs="Times New Roman"/>
          <w:color w:val="000000"/>
        </w:rPr>
        <w:t xml:space="preserve">6kg </w:t>
      </w:r>
      <w:r>
        <w:rPr>
          <w:rFonts w:ascii="宋体" w:hAnsi="宋体"/>
          <w:color w:val="000000"/>
        </w:rPr>
        <w:t>初温为</w:t>
      </w:r>
      <w:r>
        <w:rPr>
          <w:rFonts w:ascii="Times New Roman" w:eastAsia="Times New Roman" w:hAnsi="Times New Roman" w:cs="Times New Roman"/>
          <w:color w:val="000000"/>
        </w:rPr>
        <w:t>20</w:t>
      </w:r>
      <w:r>
        <w:rPr>
          <w:rFonts w:ascii="宋体" w:hAnsi="宋体"/>
          <w:color w:val="000000"/>
        </w:rPr>
        <w:t>℃的水，加热系统的加热电阻正常工作</w:t>
      </w:r>
      <w:r>
        <w:rPr>
          <w:rFonts w:ascii="Times New Roman" w:eastAsia="Times New Roman" w:hAnsi="Times New Roman" w:cs="Times New Roman"/>
          <w:color w:val="000000"/>
        </w:rPr>
        <w:t>16min</w:t>
      </w:r>
      <w:r>
        <w:rPr>
          <w:rFonts w:ascii="宋体" w:hAnsi="宋体"/>
          <w:color w:val="000000"/>
        </w:rPr>
        <w:t>将水加热到</w:t>
      </w:r>
      <w:r>
        <w:rPr>
          <w:rFonts w:ascii="Times New Roman" w:eastAsia="Times New Roman" w:hAnsi="Times New Roman" w:cs="Times New Roman"/>
          <w:color w:val="000000"/>
        </w:rPr>
        <w:t>40°C</w:t>
      </w:r>
      <w:r>
        <w:rPr>
          <w:rFonts w:ascii="宋体" w:hAnsi="宋体"/>
          <w:color w:val="000000"/>
        </w:rPr>
        <w:t>，此加热过程中吸收的热量是多少？（</w:t>
      </w:r>
      <w:r>
        <w:rPr>
          <w:rFonts w:ascii="Times New Roman" w:eastAsia="Times New Roman" w:hAnsi="Times New Roman" w:cs="Times New Roman"/>
          <w:i/>
          <w:color w:val="000000"/>
        </w:rPr>
        <w:t>c</w:t>
      </w:r>
      <w:r>
        <w:rPr>
          <w:rFonts w:ascii="宋体" w:hAnsi="宋体"/>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J/(kg·°C)</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加热系统加热时的热效率是多少？</w:t>
      </w:r>
      <w:r>
        <w:rPr>
          <w:rFonts w:ascii="Times New Roman" w:eastAsia="Times New Roman" w:hAnsi="Times New Roman" w:cs="Times New Roman"/>
          <w:color w:val="000000"/>
        </w:rPr>
        <w:t xml:space="preserve"> </w:t>
      </w:r>
      <w:r>
        <w:rPr>
          <w:rFonts w:ascii="宋体" w:hAnsi="宋体"/>
          <w:color w:val="000000"/>
        </w:rPr>
        <w:t>（结果精确到</w:t>
      </w:r>
      <w:r>
        <w:rPr>
          <w:rFonts w:ascii="Times New Roman" w:eastAsia="Times New Roman" w:hAnsi="Times New Roman" w:cs="Times New Roman"/>
          <w:color w:val="000000"/>
        </w:rPr>
        <w:t xml:space="preserve"> 0.1%</w:t>
      </w:r>
      <w:r>
        <w:rPr>
          <w:rFonts w:ascii="宋体" w:hAnsi="宋体"/>
          <w:color w:val="000000"/>
        </w:rPr>
        <w:t>）</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当小明家的实际电压是</w:t>
      </w:r>
      <w:r>
        <w:rPr>
          <w:rFonts w:ascii="Times New Roman" w:eastAsia="Times New Roman" w:hAnsi="Times New Roman" w:cs="Times New Roman"/>
          <w:color w:val="000000"/>
        </w:rPr>
        <w:t>200V</w:t>
      </w:r>
      <w:r>
        <w:rPr>
          <w:rFonts w:ascii="宋体" w:hAnsi="宋体"/>
          <w:color w:val="000000"/>
        </w:rPr>
        <w:t>，加热电阻工作的实际功率是多少？（加热电阻阻值不随温度变化而变化）</w:t>
      </w:r>
    </w:p>
    <w:p w:rsidR="002E0E94" w:rsidRDefault="002E0E94" w:rsidP="002E0E94">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足浴盆按摩系统中的电动机工作电压是</w:t>
      </w:r>
      <w:r>
        <w:rPr>
          <w:rFonts w:ascii="Times New Roman" w:eastAsia="Times New Roman" w:hAnsi="Times New Roman" w:cs="Times New Roman"/>
          <w:color w:val="000000"/>
        </w:rPr>
        <w:t>12V</w:t>
      </w:r>
      <w:r>
        <w:rPr>
          <w:rFonts w:ascii="宋体" w:hAnsi="宋体"/>
          <w:color w:val="000000"/>
        </w:rPr>
        <w:t>（按摩系统将交流电压转换为</w:t>
      </w:r>
      <w:r>
        <w:rPr>
          <w:rFonts w:ascii="Times New Roman" w:eastAsia="Times New Roman" w:hAnsi="Times New Roman" w:cs="Times New Roman"/>
          <w:color w:val="000000"/>
        </w:rPr>
        <w:t>12V</w:t>
      </w:r>
      <w:r>
        <w:rPr>
          <w:rFonts w:ascii="宋体" w:hAnsi="宋体"/>
          <w:color w:val="000000"/>
        </w:rPr>
        <w:t>），工作电流为</w:t>
      </w:r>
      <w:r>
        <w:rPr>
          <w:rFonts w:ascii="Times New Roman" w:eastAsia="Times New Roman" w:hAnsi="Times New Roman" w:cs="Times New Roman"/>
          <w:color w:val="000000"/>
        </w:rPr>
        <w:t>4A</w:t>
      </w:r>
      <w:r>
        <w:rPr>
          <w:rFonts w:ascii="宋体" w:hAnsi="宋体"/>
          <w:color w:val="000000"/>
        </w:rPr>
        <w:t>，其电阻为</w:t>
      </w:r>
      <w:r>
        <w:rPr>
          <w:rFonts w:ascii="Times New Roman" w:eastAsia="Times New Roman" w:hAnsi="Times New Roman" w:cs="Times New Roman"/>
          <w:color w:val="000000"/>
        </w:rPr>
        <w:t>0.5Ω</w:t>
      </w:r>
      <w:r>
        <w:rPr>
          <w:rFonts w:ascii="宋体" w:hAnsi="宋体"/>
          <w:color w:val="000000"/>
        </w:rPr>
        <w:t>，电动机工作中因</w:t>
      </w:r>
      <w:r>
        <w:rPr>
          <w:rFonts w:ascii="宋体" w:hAnsi="宋体"/>
          <w:color w:val="000000"/>
          <w:em w:val="dot"/>
        </w:rPr>
        <w:t>发热损失</w:t>
      </w:r>
      <w:r>
        <w:rPr>
          <w:rFonts w:ascii="宋体" w:hAnsi="宋体"/>
          <w:color w:val="000000"/>
        </w:rPr>
        <w:t>的功率是多少？</w:t>
      </w:r>
    </w:p>
    <w:p w:rsidR="002E0E94" w:rsidRDefault="002E0E94" w:rsidP="002E0E94">
      <w:pPr>
        <w:jc w:val="left"/>
        <w:rPr>
          <w:rFonts w:ascii="宋体" w:hAnsi="宋体"/>
          <w:color w:val="000000"/>
        </w:rPr>
      </w:pPr>
    </w:p>
    <w:sectPr w:rsidR="002E0E94">
      <w:headerReference w:type="default" r:id="rId4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1B66" w:rsidRDefault="003B1B66" w:rsidP="006F1F37">
      <w:pPr>
        <w:rPr>
          <w:rFonts w:hint="eastAsia"/>
        </w:rPr>
      </w:pPr>
      <w:r>
        <w:separator/>
      </w:r>
    </w:p>
  </w:endnote>
  <w:endnote w:type="continuationSeparator" w:id="0">
    <w:p w:rsidR="003B1B66" w:rsidRDefault="003B1B66"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1B66" w:rsidRDefault="003B1B66" w:rsidP="006F1F37">
      <w:pPr>
        <w:rPr>
          <w:rFonts w:hint="eastAsia"/>
        </w:rPr>
      </w:pPr>
      <w:r>
        <w:separator/>
      </w:r>
    </w:p>
  </w:footnote>
  <w:footnote w:type="continuationSeparator" w:id="0">
    <w:p w:rsidR="003B1B66" w:rsidRDefault="003B1B66"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1D3F11"/>
    <w:rsid w:val="00220D31"/>
    <w:rsid w:val="002E0E94"/>
    <w:rsid w:val="003B1B66"/>
    <w:rsid w:val="003B3D34"/>
    <w:rsid w:val="005232B6"/>
    <w:rsid w:val="00635CE6"/>
    <w:rsid w:val="00676012"/>
    <w:rsid w:val="006F1F37"/>
    <w:rsid w:val="007F34CF"/>
    <w:rsid w:val="00C671FC"/>
    <w:rsid w:val="00CD0925"/>
    <w:rsid w:val="00DE4406"/>
    <w:rsid w:val="00F43D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 w:type="paragraph" w:styleId="a6">
    <w:name w:val="No Spacing"/>
    <w:uiPriority w:val="1"/>
    <w:qFormat/>
    <w:rsid w:val="001D3F11"/>
    <w:rPr>
      <w:rFonts w:ascii="Calibri" w:eastAsia="Microsoft YaHei UI" w:hAnsi="Calibri" w:cs="Times New Roman"/>
      <w:kern w:val="0"/>
      <w:sz w:val="22"/>
    </w:rPr>
  </w:style>
  <w:style w:type="character" w:styleId="a7">
    <w:name w:val="Hyperlink"/>
    <w:basedOn w:val="a0"/>
    <w:uiPriority w:val="99"/>
    <w:unhideWhenUsed/>
    <w:rsid w:val="001D3F11"/>
    <w:rPr>
      <w:color w:val="0000FF"/>
      <w:u w:val="single"/>
    </w:rPr>
  </w:style>
  <w:style w:type="paragraph" w:styleId="a8">
    <w:name w:val="List Paragraph"/>
    <w:basedOn w:val="a"/>
    <w:uiPriority w:val="99"/>
    <w:qFormat/>
    <w:rsid w:val="001D3F1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9143909">
      <w:bodyDiv w:val="1"/>
      <w:marLeft w:val="0"/>
      <w:marRight w:val="0"/>
      <w:marTop w:val="0"/>
      <w:marBottom w:val="0"/>
      <w:divBdr>
        <w:top w:val="none" w:sz="0" w:space="0" w:color="auto"/>
        <w:left w:val="none" w:sz="0" w:space="0" w:color="auto"/>
        <w:bottom w:val="none" w:sz="0" w:space="0" w:color="auto"/>
        <w:right w:val="none" w:sz="0" w:space="0" w:color="auto"/>
      </w:divBdr>
    </w:div>
    <w:div w:id="1105148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2.bin"/><Relationship Id="rId39" Type="http://schemas.openxmlformats.org/officeDocument/2006/relationships/image" Target="media/image28.wmf"/><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5.wmf"/><Relationship Id="rId42" Type="http://schemas.openxmlformats.org/officeDocument/2006/relationships/image" Target="media/image30.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wmf"/><Relationship Id="rId33" Type="http://schemas.openxmlformats.org/officeDocument/2006/relationships/image" Target="media/image24.png"/><Relationship Id="rId38" Type="http://schemas.openxmlformats.org/officeDocument/2006/relationships/image" Target="media/image27.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3.png"/><Relationship Id="rId37" Type="http://schemas.openxmlformats.org/officeDocument/2006/relationships/image" Target="media/image26.png"/><Relationship Id="rId40" Type="http://schemas.openxmlformats.org/officeDocument/2006/relationships/oleObject" Target="embeddings/oleObject5.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image" Target="media/image19.png"/><Relationship Id="rId36" Type="http://schemas.openxmlformats.org/officeDocument/2006/relationships/oleObject" Target="embeddings/oleObject4.bin"/><Relationship Id="rId10" Type="http://schemas.openxmlformats.org/officeDocument/2006/relationships/image" Target="media/image3.wmf"/><Relationship Id="rId19" Type="http://schemas.openxmlformats.org/officeDocument/2006/relationships/image" Target="media/image12.png"/><Relationship Id="rId31" Type="http://schemas.openxmlformats.org/officeDocument/2006/relationships/image" Target="media/image22.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oleObject" Target="embeddings/oleObject3.bin"/><Relationship Id="rId43"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698</Words>
  <Characters>3979</Characters>
  <Application>Microsoft Office Word</Application>
  <DocSecurity>0</DocSecurity>
  <Lines>33</Lines>
  <Paragraphs>9</Paragraphs>
  <ScaleCrop>false</ScaleCrop>
  <Company>China</Company>
  <LinksUpToDate>false</LinksUpToDate>
  <CharactersWithSpaces>4668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2020-08-10T09:51:00Z</dcterms:created>
  <dcterms:modified xsi:type="dcterms:W3CDTF">2020-08-10T09:51:00Z</dcterms:modified>
</cp:coreProperties>
</file>